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MEDICAL &amp; NUTRITIONAL ANTHROPOLOGY</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2001-2002</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Third Year, BA Anthropology</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CURRICULUM MATERIALS:</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OUTLINE &amp; READING LIST</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C">
      <w:pPr>
        <w:pStyle w:val="Heading2"/>
        <w:keepNext w:val="0"/>
        <w:keepLines w:val="0"/>
        <w:spacing w:after="80" w:lineRule="auto"/>
        <w:jc w:val="center"/>
        <w:rPr>
          <w:b w:val="1"/>
          <w:sz w:val="34"/>
          <w:szCs w:val="34"/>
        </w:rPr>
      </w:pPr>
      <w:bookmarkStart w:colFirst="0" w:colLast="0" w:name="_v2ok4a127yae" w:id="0"/>
      <w:bookmarkEnd w:id="0"/>
      <w:r w:rsidDel="00000000" w:rsidR="00000000" w:rsidRPr="00000000">
        <w:rPr>
          <w:b w:val="1"/>
          <w:sz w:val="34"/>
          <w:szCs w:val="34"/>
          <w:rtl w:val="0"/>
        </w:rPr>
        <w:t xml:space="preserve">Term 2</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pStyle w:val="Heading2"/>
        <w:keepNext w:val="0"/>
        <w:keepLines w:val="0"/>
        <w:spacing w:after="80" w:lineRule="auto"/>
        <w:jc w:val="center"/>
        <w:rPr>
          <w:b w:val="1"/>
          <w:sz w:val="34"/>
          <w:szCs w:val="34"/>
        </w:rPr>
      </w:pPr>
      <w:bookmarkStart w:colFirst="0" w:colLast="0" w:name="_ipa2r6lcivxi" w:id="1"/>
      <w:bookmarkEnd w:id="1"/>
      <w:r w:rsidDel="00000000" w:rsidR="00000000" w:rsidRPr="00000000">
        <w:rPr>
          <w:b w:val="1"/>
          <w:sz w:val="34"/>
          <w:szCs w:val="34"/>
          <w:rtl w:val="0"/>
        </w:rPr>
        <w:t xml:space="preserve">Dr. Catherine Panter-Brick</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INTRODUCTION </w:t>
      </w:r>
      <w:r w:rsidDel="00000000" w:rsidR="00000000" w:rsidRPr="00000000">
        <w:rPr>
          <w:rFonts w:ascii="Times New Roman" w:cs="Times New Roman" w:eastAsia="Times New Roman" w:hAnsi="Times New Roman"/>
          <w:b w:val="1"/>
          <w:rtl w:val="0"/>
        </w:rPr>
        <w:t xml:space="preserve">(Lecture 1)</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Here is the outline for Medical Anthropology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term).</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Style w:val="Heading2"/>
        <w:keepNext w:val="0"/>
        <w:keepLines w:val="0"/>
        <w:spacing w:after="80" w:lineRule="auto"/>
        <w:rPr>
          <w:b w:val="1"/>
          <w:sz w:val="34"/>
          <w:szCs w:val="34"/>
        </w:rPr>
      </w:pPr>
      <w:bookmarkStart w:colFirst="0" w:colLast="0" w:name="_vs1gcyyrx3e8" w:id="2"/>
      <w:bookmarkEnd w:id="2"/>
      <w:r w:rsidDel="00000000" w:rsidR="00000000" w:rsidRPr="00000000">
        <w:rPr>
          <w:b w:val="1"/>
          <w:sz w:val="34"/>
          <w:szCs w:val="34"/>
          <w:rtl w:val="0"/>
        </w:rPr>
        <w:t xml:space="preserve">I. COURSE AIMS</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Anthropology:</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Medical Anthropology is currently the fastest growing sub-field in Anthropology.  This module will encourage a critical examination of the concepts of health, illness and disease, address issues of health care and their practical implications.  Other topics include: the measurement of stress and well-being; the impact of disease and determinants of mortality; specific groups at risk of poor health; the synergism between malnutrition and infection; development and health policies in the Third World.</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Style w:val="Heading2"/>
        <w:keepNext w:val="0"/>
        <w:keepLines w:val="0"/>
        <w:spacing w:after="80" w:lineRule="auto"/>
        <w:rPr>
          <w:b w:val="1"/>
          <w:sz w:val="34"/>
          <w:szCs w:val="34"/>
        </w:rPr>
      </w:pPr>
      <w:bookmarkStart w:colFirst="0" w:colLast="0" w:name="_wpfpr022hgqj" w:id="3"/>
      <w:bookmarkEnd w:id="3"/>
      <w:r w:rsidDel="00000000" w:rsidR="00000000" w:rsidRPr="00000000">
        <w:rPr>
          <w:b w:val="1"/>
          <w:sz w:val="34"/>
          <w:szCs w:val="34"/>
          <w:rtl w:val="0"/>
        </w:rPr>
        <w:t xml:space="preserve">II. COURSE STRUCTURE</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There are a total of 10 lectures or videos (five 2 hr slots), two 1 hr seminars, and one revision class.</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Style w:val="Heading2"/>
        <w:keepNext w:val="0"/>
        <w:keepLines w:val="0"/>
        <w:spacing w:after="80" w:lineRule="auto"/>
        <w:rPr>
          <w:b w:val="1"/>
          <w:sz w:val="34"/>
          <w:szCs w:val="34"/>
        </w:rPr>
      </w:pPr>
      <w:bookmarkStart w:colFirst="0" w:colLast="0" w:name="_osbqgvtarfke" w:id="4"/>
      <w:bookmarkEnd w:id="4"/>
      <w:r w:rsidDel="00000000" w:rsidR="00000000" w:rsidRPr="00000000">
        <w:rPr>
          <w:b w:val="1"/>
          <w:sz w:val="34"/>
          <w:szCs w:val="34"/>
          <w:rtl w:val="0"/>
        </w:rPr>
        <w:t xml:space="preserve">III. SEMINARS</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Seminar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What is Medical Anthropology?</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all the following questions, and then select one topic for in-depth discussion:</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main theoretical approaches within medical anthropology? How do anthropologists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evaluate the concepts of health, well-being, illness and disease?  How can they contribute to alleviating poverty and illness in the Western and the Third World? Why is the health of women and children of particular concern in many human communities?</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suggested:</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(especially chapter 1); McElroy and Townsend; Trevathan et al.</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Allen and Thomas; Hahn; Justice; Panter-Brick.</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selected one topic for discussion, please write 1) a short introduction and 2) bullet points outlining the rest of an essay on this topic.  You will be asked to read this in class and you will be given a mark for this work.</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Seminar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Formative assessment for Medical Anthropology</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asked to prepare a formal introduction and outline an argument in bullet points, having selected one topic from a list of past examination questions (list to be handed out later).  You will receive a mark for this work.</w:t>
      </w:r>
    </w:p>
    <w:p w:rsidR="00000000" w:rsidDel="00000000" w:rsidP="00000000" w:rsidRDefault="00000000" w:rsidRPr="00000000" w14:paraId="00000030">
      <w:pPr>
        <w:spacing w:after="240" w:before="240" w:lineRule="auto"/>
        <w:jc w:val="both"/>
        <w:rPr>
          <w:b w:val="1"/>
          <w:sz w:val="46"/>
          <w:szCs w:val="46"/>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1">
      <w:pPr>
        <w:pStyle w:val="Heading1"/>
        <w:keepNext w:val="0"/>
        <w:keepLines w:val="0"/>
        <w:spacing w:before="480" w:lineRule="auto"/>
        <w:rPr>
          <w:b w:val="1"/>
          <w:sz w:val="46"/>
          <w:szCs w:val="46"/>
        </w:rPr>
      </w:pPr>
      <w:bookmarkStart w:colFirst="0" w:colLast="0" w:name="_9elf85nhj517" w:id="5"/>
      <w:bookmarkEnd w:id="5"/>
      <w:r w:rsidDel="00000000" w:rsidR="00000000" w:rsidRPr="00000000">
        <w:rPr>
          <w:b w:val="1"/>
          <w:sz w:val="46"/>
          <w:szCs w:val="46"/>
          <w:rtl w:val="0"/>
        </w:rPr>
        <w:t xml:space="preserve">IV.  ESSAY</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 choice of titles (these were actual exam questions in the past).</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         </w:t>
        <w:tab/>
        <w:t xml:space="preserve">"Identify one or two major issues in health care (eg: maternal-child health, the impact of lifestyle on well-being, the formulation of policies for development, the rights versus needs of children in poverty) and discuss their practical applications.</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2: It has been argued that aid organisations are international but not as yet intercultural.  How could a greater integration of perspectives be achieved?  Make sure you discuss a specific issue or examples.</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3: Evaluate the associations between infection and malnutrition, and their importance to human  health.</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How does lifestyle contribute to stress?  Evaluate recent cross -cultural research.</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5: Evaluate the efforts to improve the health of </w:t>
      </w:r>
      <w:r w:rsidDel="00000000" w:rsidR="00000000" w:rsidRPr="00000000">
        <w:rPr>
          <w:rFonts w:ascii="Times New Roman" w:cs="Times New Roman" w:eastAsia="Times New Roman" w:hAnsi="Times New Roman"/>
          <w:b w:val="1"/>
          <w:rtl w:val="0"/>
        </w:rPr>
        <w:t xml:space="preserve">either</w:t>
      </w:r>
      <w:r w:rsidDel="00000000" w:rsidR="00000000" w:rsidRPr="00000000">
        <w:rPr>
          <w:rFonts w:ascii="Times New Roman" w:cs="Times New Roman" w:eastAsia="Times New Roman" w:hAnsi="Times New Roman"/>
          <w:rtl w:val="0"/>
        </w:rPr>
        <w:t xml:space="preserve"> women </w:t>
      </w:r>
      <w:r w:rsidDel="00000000" w:rsidR="00000000" w:rsidRPr="00000000">
        <w:rPr>
          <w:rFonts w:ascii="Times New Roman" w:cs="Times New Roman" w:eastAsia="Times New Roman" w:hAnsi="Times New Roman"/>
          <w:b w:val="1"/>
          <w:rtl w:val="0"/>
        </w:rPr>
        <w:t xml:space="preserve">or</w:t>
      </w:r>
      <w:r w:rsidDel="00000000" w:rsidR="00000000" w:rsidRPr="00000000">
        <w:rPr>
          <w:rFonts w:ascii="Times New Roman" w:cs="Times New Roman" w:eastAsia="Times New Roman" w:hAnsi="Times New Roman"/>
          <w:rtl w:val="0"/>
        </w:rPr>
        <w:t xml:space="preserve"> children as particularly vulnerable groups in society.</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one of the above titles.  The word limit is 2500 words.  The deadline for submission is Friday 16 March 2001 at 1pm. It must be put in my pigeon hole. </w:t>
      </w:r>
      <w:r w:rsidDel="00000000" w:rsidR="00000000" w:rsidRPr="00000000">
        <w:rPr>
          <w:rFonts w:ascii="Times New Roman" w:cs="Times New Roman" w:eastAsia="Times New Roman" w:hAnsi="Times New Roman"/>
          <w:b w:val="1"/>
          <w:rtl w:val="0"/>
        </w:rPr>
        <w:t xml:space="preserve">NO EXTENSION</w:t>
      </w:r>
      <w:r w:rsidDel="00000000" w:rsidR="00000000" w:rsidRPr="00000000">
        <w:rPr>
          <w:rFonts w:ascii="Times New Roman" w:cs="Times New Roman" w:eastAsia="Times New Roman" w:hAnsi="Times New Roman"/>
          <w:rtl w:val="0"/>
        </w:rPr>
        <w:t xml:space="preserve"> of the deadline is allowed - unless approved by the General Office.</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Style w:val="Heading2"/>
        <w:keepNext w:val="0"/>
        <w:keepLines w:val="0"/>
        <w:spacing w:after="80" w:lineRule="auto"/>
        <w:rPr>
          <w:b w:val="1"/>
          <w:sz w:val="34"/>
          <w:szCs w:val="34"/>
        </w:rPr>
      </w:pPr>
      <w:bookmarkStart w:colFirst="0" w:colLast="0" w:name="_zawtfgwkpr0h" w:id="6"/>
      <w:bookmarkEnd w:id="6"/>
      <w:r w:rsidDel="00000000" w:rsidR="00000000" w:rsidRPr="00000000">
        <w:rPr>
          <w:b w:val="1"/>
          <w:sz w:val="34"/>
          <w:szCs w:val="34"/>
          <w:rtl w:val="0"/>
        </w:rPr>
        <w:t xml:space="preserve">V. OVERALL SCHEDULE         </w:t>
        <w:tab/>
      </w:r>
    </w:p>
    <w:p w:rsidR="00000000" w:rsidDel="00000000" w:rsidP="00000000" w:rsidRDefault="00000000" w:rsidRPr="00000000" w14:paraId="0000004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Epiphany Term 2002 (Medical Anthropology):</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  / Mon  7 Jan                     </w:t>
        <w:tab/>
        <w:t xml:space="preserve">L1: Course outline</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L2: Approaches to Medical Anthropology </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11 / Mon 14 Jan         </w:t>
        <w:tab/>
        <w:t xml:space="preserve">L3: Issues in AIDS/HIV</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L4: Video on AIDS/HIV</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12 / Mon 21 Jan         </w:t>
        <w:tab/>
        <w:t xml:space="preserve">L5: Health Care Policies                                          </w:t>
        <w:tab/>
        <w:t xml:space="preserve"> </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L6: Video ‘Role of NGOs/The Bamako Initiative’</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13 / Mon 28 Jan         </w:t>
        <w:tab/>
        <w:t xml:space="preserve">L7: Diarrhoeal diseases</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L8: Case studies:  helminth infection / anemia                                            </w:t>
        <w:tab/>
      </w:r>
    </w:p>
    <w:p w:rsidR="00000000" w:rsidDel="00000000" w:rsidP="00000000" w:rsidRDefault="00000000" w:rsidRPr="00000000" w14:paraId="0000005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14 / Mon  4 Feb         </w:t>
        <w:tab/>
        <w:t xml:space="preserve">No class</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15 / Mon 11 Feb        </w:t>
        <w:tab/>
        <w:t xml:space="preserve">Seminar Groups 1-4 </w:t>
      </w:r>
    </w:p>
    <w:p w:rsidR="00000000" w:rsidDel="00000000" w:rsidP="00000000" w:rsidRDefault="00000000" w:rsidRPr="00000000" w14:paraId="0000005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16 / Mon 18 Feb                    </w:t>
        <w:tab/>
        <w:t xml:space="preserve">L9:  Stress, health &amp; well-being </w:t>
      </w:r>
    </w:p>
    <w:p w:rsidR="00000000" w:rsidDel="00000000" w:rsidP="00000000" w:rsidRDefault="00000000" w:rsidRPr="00000000" w14:paraId="0000005A">
      <w:pPr>
        <w:spacing w:after="240" w:before="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L10: Homelessness and street children ‘at risk’</w:t>
      </w:r>
    </w:p>
    <w:p w:rsidR="00000000" w:rsidDel="00000000" w:rsidP="00000000" w:rsidRDefault="00000000" w:rsidRPr="00000000" w14:paraId="0000005B">
      <w:pPr>
        <w:spacing w:after="240" w:before="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17 / Mon 25 Feb                    </w:t>
        <w:tab/>
        <w:t xml:space="preserve">Seminar Group 1</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Seminar Group 2</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18 / Mon 4 Mar         </w:t>
        <w:tab/>
        <w:t xml:space="preserve">Seminar Group 3</w:t>
      </w:r>
    </w:p>
    <w:p w:rsidR="00000000" w:rsidDel="00000000" w:rsidP="00000000" w:rsidRDefault="00000000" w:rsidRPr="00000000" w14:paraId="0000006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Seminar Group 4</w:t>
      </w:r>
    </w:p>
    <w:p w:rsidR="00000000" w:rsidDel="00000000" w:rsidP="00000000" w:rsidRDefault="00000000" w:rsidRPr="00000000" w14:paraId="0000006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19 / Mon 11 Mar       </w:t>
        <w:tab/>
        <w:t xml:space="preserve">Radio Workshop ‘anthropology and development’</w:t>
      </w:r>
    </w:p>
    <w:p w:rsidR="00000000" w:rsidDel="00000000" w:rsidP="00000000" w:rsidRDefault="00000000" w:rsidRPr="00000000" w14:paraId="00000063">
      <w:pPr>
        <w:spacing w:after="240" w:before="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Video</w:t>
      </w:r>
    </w:p>
    <w:p w:rsidR="00000000" w:rsidDel="00000000" w:rsidP="00000000" w:rsidRDefault="00000000" w:rsidRPr="00000000" w14:paraId="0000006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6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Fri 15 Mar                          </w:t>
        <w:tab/>
        <w:t xml:space="preserve">Essay deadline, 3 pm</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Easter Term (revision class):</w:t>
      </w:r>
    </w:p>
    <w:p w:rsidR="00000000" w:rsidDel="00000000" w:rsidP="00000000" w:rsidRDefault="00000000" w:rsidRPr="00000000" w14:paraId="0000006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20 / 21                       </w:t>
        <w:tab/>
        <w:t xml:space="preserve">Discussion of a sample of past examination questions</w:t>
      </w:r>
    </w:p>
    <w:p w:rsidR="00000000" w:rsidDel="00000000" w:rsidP="00000000" w:rsidRDefault="00000000" w:rsidRPr="00000000" w14:paraId="0000006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GENERAL READING</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list is intended as a general guide to further reading. It is deliberately wide to enable each person to cover different grounds (for originality) and explore issues of interest (in depth).  A reading list specific to the topics covered during the course is given at each lecture.  I have indicated, where known, the shelfmark location of books in the library.</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Allen T and Thomas A (eds.) (1992).  Poverty and Development in the 1990s.  Oxford University Press &amp; The Open University.</w:t>
      </w:r>
    </w:p>
    <w:p w:rsidR="00000000" w:rsidDel="00000000" w:rsidP="00000000" w:rsidRDefault="00000000" w:rsidRPr="00000000" w14:paraId="0000007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UNIV/RES SHORT 330.181 POV</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330.181 POV</w:t>
      </w:r>
    </w:p>
    <w:p w:rsidR="00000000" w:rsidDel="00000000" w:rsidP="00000000" w:rsidRDefault="00000000" w:rsidRPr="00000000" w14:paraId="0000007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OVN 309.11724</w:t>
      </w:r>
    </w:p>
    <w:p w:rsidR="00000000" w:rsidDel="00000000" w:rsidP="00000000" w:rsidRDefault="00000000" w:rsidRPr="00000000" w14:paraId="0000007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PJ (1998).  Understanding and Applying Medical Anthropology.  Mountain View, California: Mayfield Publishing Company. </w:t>
      </w:r>
    </w:p>
    <w:p w:rsidR="00000000" w:rsidDel="00000000" w:rsidP="00000000" w:rsidRDefault="00000000" w:rsidRPr="00000000" w14:paraId="0000007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MAIN 572.614 UND (3 copies)  Stockton 306.461 BRO (3 copies)</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Coreil, J. and Mull, J.D. (Eds.) (1990).  Anthropology and Primary Health Care.  Westview Press.</w:t>
      </w:r>
    </w:p>
    <w:p w:rsidR="00000000" w:rsidDel="00000000" w:rsidP="00000000" w:rsidRDefault="00000000" w:rsidRPr="00000000" w14:paraId="0000007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572.614 ANT</w:t>
      </w:r>
    </w:p>
    <w:p w:rsidR="00000000" w:rsidDel="00000000" w:rsidP="00000000" w:rsidRDefault="00000000" w:rsidRPr="00000000" w14:paraId="0000007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Currer, C. and Stacey, M. (1986).  Concepts of health, illness, and disease: a comparative perspective. New York: Berg.</w:t>
      </w:r>
    </w:p>
    <w:p w:rsidR="00000000" w:rsidDel="00000000" w:rsidP="00000000" w:rsidRDefault="00000000" w:rsidRPr="00000000" w14:paraId="0000007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616CON</w:t>
      </w:r>
    </w:p>
    <w:p w:rsidR="00000000" w:rsidDel="00000000" w:rsidP="00000000" w:rsidRDefault="00000000" w:rsidRPr="00000000" w14:paraId="0000007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OWL  362.1 CUR</w:t>
      </w:r>
    </w:p>
    <w:p w:rsidR="00000000" w:rsidDel="00000000" w:rsidP="00000000" w:rsidRDefault="00000000" w:rsidRPr="00000000" w14:paraId="0000008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Engel, G.L. (1977).  The need for a new biomedical model: a challenge for biomedicine.  </w:t>
      </w:r>
      <w:r w:rsidDel="00000000" w:rsidR="00000000" w:rsidRPr="00000000">
        <w:rPr>
          <w:rFonts w:ascii="Times New Roman" w:cs="Times New Roman" w:eastAsia="Times New Roman" w:hAnsi="Times New Roman"/>
          <w:u w:val="single"/>
          <w:rtl w:val="0"/>
        </w:rPr>
        <w:t xml:space="preserve">Science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196</w:t>
      </w:r>
      <w:r w:rsidDel="00000000" w:rsidR="00000000" w:rsidRPr="00000000">
        <w:rPr>
          <w:rFonts w:ascii="Times New Roman" w:cs="Times New Roman" w:eastAsia="Times New Roman" w:hAnsi="Times New Roman"/>
          <w:rtl w:val="0"/>
        </w:rPr>
        <w:t xml:space="preserve">: 129-.</w:t>
      </w:r>
    </w:p>
    <w:p w:rsidR="00000000" w:rsidDel="00000000" w:rsidP="00000000" w:rsidRDefault="00000000" w:rsidRPr="00000000" w14:paraId="0000008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Ennew, J. and Milne, B. (1989)  The Next Generation - Lives of Third World Children.  Zed Books Ltd, London UK.</w:t>
      </w:r>
    </w:p>
    <w:p w:rsidR="00000000" w:rsidDel="00000000" w:rsidP="00000000" w:rsidRDefault="00000000" w:rsidRPr="00000000" w14:paraId="0000008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362.7 ENN</w:t>
      </w:r>
    </w:p>
    <w:p w:rsidR="00000000" w:rsidDel="00000000" w:rsidP="00000000" w:rsidRDefault="00000000" w:rsidRPr="00000000" w14:paraId="0000008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 F (1999).  Infections and inequalities: the modern plagues.  Berkeley London: University of California Press. </w:t>
      </w:r>
    </w:p>
    <w:p w:rsidR="00000000" w:rsidDel="00000000" w:rsidP="00000000" w:rsidRDefault="00000000" w:rsidRPr="00000000" w14:paraId="0000008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STOCKTON 306.461 FAR </w:t>
      </w:r>
    </w:p>
    <w:p w:rsidR="00000000" w:rsidDel="00000000" w:rsidP="00000000" w:rsidRDefault="00000000" w:rsidRPr="00000000" w14:paraId="0000008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GM (1976).  Disease etiologies in non-Western medical systems.  </w:t>
      </w:r>
      <w:r w:rsidDel="00000000" w:rsidR="00000000" w:rsidRPr="00000000">
        <w:rPr>
          <w:rFonts w:ascii="Times New Roman" w:cs="Times New Roman" w:eastAsia="Times New Roman" w:hAnsi="Times New Roman"/>
          <w:u w:val="single"/>
          <w:rtl w:val="0"/>
        </w:rPr>
        <w:t xml:space="preserve">Am. Anthrop.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78</w:t>
      </w:r>
      <w:r w:rsidDel="00000000" w:rsidR="00000000" w:rsidRPr="00000000">
        <w:rPr>
          <w:rFonts w:ascii="Times New Roman" w:cs="Times New Roman" w:eastAsia="Times New Roman" w:hAnsi="Times New Roman"/>
          <w:rtl w:val="0"/>
        </w:rPr>
        <w:t xml:space="preserve">:773-782.</w:t>
      </w:r>
    </w:p>
    <w:p w:rsidR="00000000" w:rsidDel="00000000" w:rsidP="00000000" w:rsidRDefault="00000000" w:rsidRPr="00000000" w14:paraId="0000008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GM and Anderson BG (1978).  Medical Anthropology.  New York: John Wiley &amp; Sons. </w:t>
      </w:r>
    </w:p>
    <w:p w:rsidR="00000000" w:rsidDel="00000000" w:rsidP="00000000" w:rsidRDefault="00000000" w:rsidRPr="00000000" w14:paraId="0000008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LONG 572.614 FOS</w:t>
      </w:r>
    </w:p>
    <w:p w:rsidR="00000000" w:rsidDel="00000000" w:rsidP="00000000" w:rsidRDefault="00000000" w:rsidRPr="00000000" w14:paraId="0000008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GM (1982).  Applied Anthropology and International Health: retrospect and prospect.  </w:t>
      </w:r>
      <w:r w:rsidDel="00000000" w:rsidR="00000000" w:rsidRPr="00000000">
        <w:rPr>
          <w:rFonts w:ascii="Times New Roman" w:cs="Times New Roman" w:eastAsia="Times New Roman" w:hAnsi="Times New Roman"/>
          <w:u w:val="single"/>
          <w:rtl w:val="0"/>
        </w:rPr>
        <w:t xml:space="preserve">Human Organisation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41</w:t>
      </w:r>
      <w:r w:rsidDel="00000000" w:rsidR="00000000" w:rsidRPr="00000000">
        <w:rPr>
          <w:rFonts w:ascii="Times New Roman" w:cs="Times New Roman" w:eastAsia="Times New Roman" w:hAnsi="Times New Roman"/>
          <w:rtl w:val="0"/>
        </w:rPr>
        <w:t xml:space="preserve">(3):189-197.</w:t>
      </w:r>
    </w:p>
    <w:p w:rsidR="00000000" w:rsidDel="00000000" w:rsidP="00000000" w:rsidRDefault="00000000" w:rsidRPr="00000000" w14:paraId="0000008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Hahn RA (Ed.) (1999).  Anthropology in Public Health – Bridging Differences in Culture and Society.  Oxford: Oxford University Press.</w:t>
      </w:r>
    </w:p>
    <w:p w:rsidR="00000000" w:rsidDel="00000000" w:rsidP="00000000" w:rsidRDefault="00000000" w:rsidRPr="00000000" w14:paraId="0000009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Harrison GA and Waterlow JC (eds.) (1990).  Diet and Disease. Cambridge: Cambridge University Press.</w:t>
      </w:r>
    </w:p>
    <w:p w:rsidR="00000000" w:rsidDel="00000000" w:rsidP="00000000" w:rsidRDefault="00000000" w:rsidRPr="00000000" w14:paraId="0000009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572.5 SOC(30)</w:t>
      </w:r>
    </w:p>
    <w:p w:rsidR="00000000" w:rsidDel="00000000" w:rsidP="00000000" w:rsidRDefault="00000000" w:rsidRPr="00000000" w14:paraId="0000009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 L.M., Jordan, B. and Irwin, S. (1989). Views of what's wrong: Diagnosis and patient's concepts of illness.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rtl w:val="0"/>
        </w:rPr>
        <w:t xml:space="preserve">: 945-956.</w:t>
      </w:r>
    </w:p>
    <w:p w:rsidR="00000000" w:rsidDel="00000000" w:rsidP="00000000" w:rsidRDefault="00000000" w:rsidRPr="00000000" w14:paraId="0000009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Kleinman, A. (1980).  Patients and Healers in the Context of Culture.  University of California Press.</w:t>
      </w:r>
    </w:p>
    <w:p w:rsidR="00000000" w:rsidDel="00000000" w:rsidP="00000000" w:rsidRDefault="00000000" w:rsidRPr="00000000" w14:paraId="0000009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UNIV/RES SHORT 572.301.196 KLE</w:t>
      </w:r>
    </w:p>
    <w:p w:rsidR="00000000" w:rsidDel="00000000" w:rsidP="00000000" w:rsidRDefault="00000000" w:rsidRPr="00000000" w14:paraId="0000009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OVN  362.1042 KLE</w:t>
      </w:r>
    </w:p>
    <w:p w:rsidR="00000000" w:rsidDel="00000000" w:rsidP="00000000" w:rsidRDefault="00000000" w:rsidRPr="00000000" w14:paraId="0000009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Kohn T and McKechnie R (Eds.) (1999).  Extending the Boundaries of Care – Medical Ethics and Caring Practices. </w:t>
      </w:r>
    </w:p>
    <w:p w:rsidR="00000000" w:rsidDel="00000000" w:rsidP="00000000" w:rsidRDefault="00000000" w:rsidRPr="00000000" w14:paraId="0000009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Kroeger, A. (1983).  Anthropological and socio-medical health care research in developing countries.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rtl w:val="0"/>
        </w:rPr>
        <w:t xml:space="preserve">: 147-.</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Kroll-Smith S, Brown P and Gunter VJ (2000).  Illness and the environment: A reader in contested medicine.  New York: New York University Press.</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STOCKTON 615.902 ILL</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J (1984).  Can socio-cultural information improve health planning?  a case study of Nepal's assistant nurse-midwife.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19</w:t>
      </w:r>
      <w:r w:rsidDel="00000000" w:rsidR="00000000" w:rsidRPr="00000000">
        <w:rPr>
          <w:rFonts w:ascii="Times New Roman" w:cs="Times New Roman" w:eastAsia="Times New Roman" w:hAnsi="Times New Roman"/>
          <w:rtl w:val="0"/>
        </w:rPr>
        <w:t xml:space="preserve">(3):193-8.</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J (1986).  Policies, Plans and People: Culture and Health Development in Nepal.  Berkeley: University of California Press.      </w:t>
        <w:tab/>
        <w:t xml:space="preserve">MAIN 614 (541.35) JUS</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J (1986).  Policies, Plans and People: Foreign Aid and Health Development.  Berkeley: University of California Press.</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361.1095496 JUS</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J (1999).  Neglect of cultural knowledge in health planning: Nepal’s assistant nurse-midwife program.  In Hahn RA (Ed.) Anthropology in Public Health – Bridging Differences in Culture and Society.  Oxford: Oxford University Press, pp.327-44.</w:t>
      </w:r>
    </w:p>
    <w:p w:rsidR="00000000" w:rsidDel="00000000" w:rsidP="00000000" w:rsidRDefault="00000000" w:rsidRPr="00000000" w14:paraId="000000A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M (1981).  The importance of knowing about not knowing.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15B</w:t>
      </w:r>
      <w:r w:rsidDel="00000000" w:rsidR="00000000" w:rsidRPr="00000000">
        <w:rPr>
          <w:rFonts w:ascii="Times New Roman" w:cs="Times New Roman" w:eastAsia="Times New Roman" w:hAnsi="Times New Roman"/>
          <w:rtl w:val="0"/>
        </w:rPr>
        <w:t xml:space="preserve">: 387-392.</w:t>
      </w:r>
    </w:p>
    <w:p w:rsidR="00000000" w:rsidDel="00000000" w:rsidP="00000000" w:rsidRDefault="00000000" w:rsidRPr="00000000" w14:paraId="000000A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Mascie-Taylor CGN (1993).  The Anthropology of Disease.  Cambridge: Cambridge University Press.</w:t>
      </w:r>
    </w:p>
    <w:p w:rsidR="00000000" w:rsidDel="00000000" w:rsidP="00000000" w:rsidRDefault="00000000" w:rsidRPr="00000000" w14:paraId="000000A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MAIN 572.614 ANT</w:t>
      </w:r>
    </w:p>
    <w:p w:rsidR="00000000" w:rsidDel="00000000" w:rsidP="00000000" w:rsidRDefault="00000000" w:rsidRPr="00000000" w14:paraId="000000A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McElroy A and Townsend PK (1996).  Medical Anthropology in Ecological Perspective.  Boulder: Westview Press.</w:t>
      </w:r>
    </w:p>
    <w:p w:rsidR="00000000" w:rsidDel="00000000" w:rsidP="00000000" w:rsidRDefault="00000000" w:rsidRPr="00000000" w14:paraId="000000B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UNIV/RES SHORT 572.614 MAC</w:t>
      </w:r>
    </w:p>
    <w:p w:rsidR="00000000" w:rsidDel="00000000" w:rsidP="00000000" w:rsidRDefault="00000000" w:rsidRPr="00000000" w14:paraId="000000B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OVN  362.1042 MAC</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Note: a third edition is out! date = 1996.</w:t>
      </w:r>
    </w:p>
    <w:p w:rsidR="00000000" w:rsidDel="00000000" w:rsidP="00000000" w:rsidRDefault="00000000" w:rsidRPr="00000000" w14:paraId="000000B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C (1989).  Motherhood and subsistence work - The Tamang of rural Nepal. </w:t>
      </w:r>
      <w:r w:rsidDel="00000000" w:rsidR="00000000" w:rsidRPr="00000000">
        <w:rPr>
          <w:rFonts w:ascii="Times New Roman" w:cs="Times New Roman" w:eastAsia="Times New Roman" w:hAnsi="Times New Roman"/>
          <w:u w:val="single"/>
          <w:rtl w:val="0"/>
        </w:rPr>
        <w:t xml:space="preserve">Human Ecology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rtl w:val="0"/>
        </w:rPr>
        <w:t xml:space="preserve">(2):205-228.</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C (1991).  Parental responses to consanguinity and genetic disease in Saudi Arabia.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33</w:t>
      </w:r>
      <w:r w:rsidDel="00000000" w:rsidR="00000000" w:rsidRPr="00000000">
        <w:rPr>
          <w:rFonts w:ascii="Times New Roman" w:cs="Times New Roman" w:eastAsia="Times New Roman" w:hAnsi="Times New Roman"/>
          <w:rtl w:val="0"/>
        </w:rPr>
        <w:t xml:space="preserve">(11):1295-1302.</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C (1995).  Child-care strategies in Nepal: Responses to ecology, demography and society. In: AJ Boyce and V Reynolds (Eds.) </w:t>
      </w:r>
      <w:r w:rsidDel="00000000" w:rsidR="00000000" w:rsidRPr="00000000">
        <w:rPr>
          <w:rFonts w:ascii="Times New Roman" w:cs="Times New Roman" w:eastAsia="Times New Roman" w:hAnsi="Times New Roman"/>
          <w:u w:val="single"/>
          <w:rtl w:val="0"/>
        </w:rPr>
        <w:t xml:space="preserve">Human Populations: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Diversity and Adaptation</w:t>
      </w:r>
      <w:r w:rsidDel="00000000" w:rsidR="00000000" w:rsidRPr="00000000">
        <w:rPr>
          <w:rFonts w:ascii="Times New Roman" w:cs="Times New Roman" w:eastAsia="Times New Roman" w:hAnsi="Times New Roman"/>
          <w:rtl w:val="0"/>
        </w:rPr>
        <w:t xml:space="preserve">. Oxford: Oxford University Press, pp.174-188.</w:t>
      </w:r>
    </w:p>
    <w:p w:rsidR="00000000" w:rsidDel="00000000" w:rsidP="00000000" w:rsidRDefault="00000000" w:rsidRPr="00000000" w14:paraId="000000B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C (1992).  Women's working behaviour and maternal-child health in rural Nepal.  In: Norgan N. (Ed.) </w:t>
      </w:r>
      <w:r w:rsidDel="00000000" w:rsidR="00000000" w:rsidRPr="00000000">
        <w:rPr>
          <w:rFonts w:ascii="Times New Roman" w:cs="Times New Roman" w:eastAsia="Times New Roman" w:hAnsi="Times New Roman"/>
          <w:u w:val="single"/>
          <w:rtl w:val="0"/>
        </w:rPr>
        <w:t xml:space="preserve">Physical Activity and Health</w:t>
      </w:r>
      <w:r w:rsidDel="00000000" w:rsidR="00000000" w:rsidRPr="00000000">
        <w:rPr>
          <w:rFonts w:ascii="Times New Roman" w:cs="Times New Roman" w:eastAsia="Times New Roman" w:hAnsi="Times New Roman"/>
          <w:rtl w:val="0"/>
        </w:rPr>
        <w:t xml:space="preserve">.  Cambridge: Cambridge University Press, pp.190-206.</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MAIN 572.5 SOC 54</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C (Ed.) (1998). </w:t>
      </w:r>
      <w:r w:rsidDel="00000000" w:rsidR="00000000" w:rsidRPr="00000000">
        <w:rPr>
          <w:rFonts w:ascii="Times New Roman" w:cs="Times New Roman" w:eastAsia="Times New Roman" w:hAnsi="Times New Roman"/>
          <w:u w:val="single"/>
          <w:rtl w:val="0"/>
        </w:rPr>
        <w:t xml:space="preserve">Biosocial Perspectives on Children</w:t>
      </w:r>
      <w:r w:rsidDel="00000000" w:rsidR="00000000" w:rsidRPr="00000000">
        <w:rPr>
          <w:rFonts w:ascii="Times New Roman" w:cs="Times New Roman" w:eastAsia="Times New Roman" w:hAnsi="Times New Roman"/>
          <w:rtl w:val="0"/>
        </w:rPr>
        <w:t xml:space="preserve">.  Cambridge: Cambridge University Press.</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Chapter on Health and well-being.</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Panter-Brick (2000). Women’s work and maternal-child health: Anthropological views on intervention.  In: A. Costello and D. Manandhar (Ed.s) Improving Newborn Infant Health in Developing Countries.  Imperial College Press, p.135-156.</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Podolefsky A and Brown PJ (2001).  Applying Anthropology: An Introductory Reader (sixth edition).        </w:t>
        <w:tab/>
        <w:t xml:space="preserve">MAIN 572.002 APP</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Rogers W Stainton (1991).  Explaining health and illness - An exploration of diversity.  London: Harvester Wheatsheaf.</w:t>
      </w:r>
    </w:p>
    <w:p w:rsidR="00000000" w:rsidDel="00000000" w:rsidP="00000000" w:rsidRDefault="00000000" w:rsidRPr="00000000" w14:paraId="000000C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616 ROG</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Sargeant C and Johnson T (1996).  Medical Anthropology: Contemporary Theory and Method.  Praeger: New York.</w:t>
      </w:r>
    </w:p>
    <w:p w:rsidR="00000000" w:rsidDel="00000000" w:rsidP="00000000" w:rsidRDefault="00000000" w:rsidRPr="00000000" w14:paraId="000000C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Sapolsky RM (1994).  Why zebras don't get ulcers - A guide to stress, stress-related diseases, and coping.  New York: WH Freeman and Company.</w:t>
      </w:r>
    </w:p>
    <w:p w:rsidR="00000000" w:rsidDel="00000000" w:rsidP="00000000" w:rsidRDefault="00000000" w:rsidRPr="00000000" w14:paraId="000000C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UNIV/RES SHORT 159.97 SAP</w:t>
      </w:r>
    </w:p>
    <w:p w:rsidR="00000000" w:rsidDel="00000000" w:rsidP="00000000" w:rsidRDefault="00000000" w:rsidRPr="00000000" w14:paraId="000000C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w:t>
        <w:tab/>
        <w:t xml:space="preserve">        </w:t>
        <w:tab/>
        <w:t xml:space="preserve">OWL 155.9 SAP</w:t>
      </w:r>
    </w:p>
    <w:p w:rsidR="00000000" w:rsidDel="00000000" w:rsidP="00000000" w:rsidRDefault="00000000" w:rsidRPr="00000000" w14:paraId="000000C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Scheper-Hughes, N. (1991).  Social indifference to child death.  </w:t>
      </w:r>
      <w:r w:rsidDel="00000000" w:rsidR="00000000" w:rsidRPr="00000000">
        <w:rPr>
          <w:rFonts w:ascii="Times New Roman" w:cs="Times New Roman" w:eastAsia="Times New Roman" w:hAnsi="Times New Roman"/>
          <w:u w:val="single"/>
          <w:rtl w:val="0"/>
        </w:rPr>
        <w:t xml:space="preserve">The Lancet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337</w:t>
      </w:r>
      <w:r w:rsidDel="00000000" w:rsidR="00000000" w:rsidRPr="00000000">
        <w:rPr>
          <w:rFonts w:ascii="Times New Roman" w:cs="Times New Roman" w:eastAsia="Times New Roman" w:hAnsi="Times New Roman"/>
          <w:rtl w:val="0"/>
        </w:rPr>
        <w:t xml:space="preserve">: 1144-1147.</w:t>
      </w:r>
    </w:p>
    <w:p w:rsidR="00000000" w:rsidDel="00000000" w:rsidP="00000000" w:rsidRDefault="00000000" w:rsidRPr="00000000" w14:paraId="000000C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Scheper-Hughes, N. (1992).  Death Without Weeping - The Violence of Everyday Life in Brazil.  University of California Press.</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309.181 SCH</w:t>
      </w:r>
    </w:p>
    <w:p w:rsidR="00000000" w:rsidDel="00000000" w:rsidP="00000000" w:rsidRDefault="00000000" w:rsidRPr="00000000" w14:paraId="000000D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OWL  309.181 SCH</w:t>
      </w:r>
    </w:p>
    <w:p w:rsidR="00000000" w:rsidDel="00000000" w:rsidP="00000000" w:rsidRDefault="00000000" w:rsidRPr="00000000" w14:paraId="000000D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D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Shostak M (1990).  Nisa: The Life and Words of a !Kung Woman.  Earthscan Publications, London (new edition).</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572.9(68) SHO</w:t>
      </w:r>
    </w:p>
    <w:p w:rsidR="00000000" w:rsidDel="00000000" w:rsidP="00000000" w:rsidRDefault="00000000" w:rsidRPr="00000000" w14:paraId="000000D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CONF 968.1 SHO</w:t>
      </w:r>
    </w:p>
    <w:p w:rsidR="00000000" w:rsidDel="00000000" w:rsidP="00000000" w:rsidRDefault="00000000" w:rsidRPr="00000000" w14:paraId="000000D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Stinson S (Ed.) (2000).  Human biology: an evolutionary and biocultural perspective.  New York: Wiley-Liss.</w:t>
      </w:r>
    </w:p>
    <w:p w:rsidR="00000000" w:rsidDel="00000000" w:rsidP="00000000" w:rsidRDefault="00000000" w:rsidRPr="00000000" w14:paraId="000000D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STOCKTON 599.9 HUM</w:t>
      </w:r>
    </w:p>
    <w:p w:rsidR="00000000" w:rsidDel="00000000" w:rsidP="00000000" w:rsidRDefault="00000000" w:rsidRPr="00000000" w14:paraId="000000D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R.B., Leatherman, T.L., Carey, J.W. and Haas, J.D. (1988).  Biosocial consequences of illness among small scale farmers - a research design.  In K.J. Collins and D.F. Roberts, Capacity for work in the tropics, Cambridge University Press, pp.249-276.</w:t>
      </w:r>
    </w:p>
    <w:p w:rsidR="00000000" w:rsidDel="00000000" w:rsidP="00000000" w:rsidRDefault="00000000" w:rsidRPr="00000000" w14:paraId="000000DC">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5722.5 SOC(26)</w:t>
      </w:r>
    </w:p>
    <w:p w:rsidR="00000000" w:rsidDel="00000000" w:rsidP="00000000" w:rsidRDefault="00000000" w:rsidRPr="00000000" w14:paraId="000000DD">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Trevathan WR, Smith EO, McKenna JJ (Eds.) (1999).  Evolutionary medicine.</w:t>
      </w:r>
    </w:p>
    <w:p w:rsidR="00000000" w:rsidDel="00000000" w:rsidP="00000000" w:rsidRDefault="00000000" w:rsidRPr="00000000" w14:paraId="000000D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copies</w:t>
      </w:r>
    </w:p>
    <w:p w:rsidR="00000000" w:rsidDel="00000000" w:rsidP="00000000" w:rsidRDefault="00000000" w:rsidRPr="00000000" w14:paraId="000000E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Unger, J-P. and Killingsworth,J.R. (1986). Selective primary health care: a critical review of methods and results.  </w:t>
      </w:r>
      <w:r w:rsidDel="00000000" w:rsidR="00000000" w:rsidRPr="00000000">
        <w:rPr>
          <w:rFonts w:ascii="Times New Roman" w:cs="Times New Roman" w:eastAsia="Times New Roman" w:hAnsi="Times New Roman"/>
          <w:u w:val="single"/>
          <w:rtl w:val="0"/>
        </w:rPr>
        <w:t xml:space="preserve">Soc. Sci. Med.</w:t>
      </w:r>
      <w:r w:rsidDel="00000000" w:rsidR="00000000" w:rsidRPr="00000000">
        <w:rPr>
          <w:rFonts w:ascii="Times New Roman" w:cs="Times New Roman" w:eastAsia="Times New Roman" w:hAnsi="Times New Roman"/>
          <w:rtl w:val="0"/>
        </w:rPr>
        <w:t xml:space="preserve"> 22:1-13.</w:t>
      </w:r>
    </w:p>
    <w:p w:rsidR="00000000" w:rsidDel="00000000" w:rsidP="00000000" w:rsidRDefault="00000000" w:rsidRPr="00000000" w14:paraId="000000E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Available in Anthropology Department's reprint box.</w:t>
      </w:r>
    </w:p>
    <w:p w:rsidR="00000000" w:rsidDel="00000000" w:rsidP="00000000" w:rsidRDefault="00000000" w:rsidRPr="00000000" w14:paraId="000000E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Wuyts M, Mackintosh M and Hewitt T (1992). Development, Policy and Public Action.</w:t>
      </w:r>
    </w:p>
    <w:p w:rsidR="00000000" w:rsidDel="00000000" w:rsidP="00000000" w:rsidRDefault="00000000" w:rsidRPr="00000000" w14:paraId="000000E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UNIV/MAIN LONG 338.9</w:t>
      </w:r>
    </w:p>
    <w:p w:rsidR="00000000" w:rsidDel="00000000" w:rsidP="00000000" w:rsidRDefault="00000000" w:rsidRPr="00000000" w14:paraId="000000E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UCS            </w:t>
        <w:tab/>
        <w:t xml:space="preserve">OVN 360.91724 WUY</w:t>
      </w:r>
    </w:p>
    <w:p w:rsidR="00000000" w:rsidDel="00000000" w:rsidP="00000000" w:rsidRDefault="00000000" w:rsidRPr="00000000" w14:paraId="000000E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pStyle w:val="Heading2"/>
        <w:keepNext w:val="0"/>
        <w:keepLines w:val="0"/>
        <w:spacing w:after="80" w:lineRule="auto"/>
        <w:rPr>
          <w:b w:val="1"/>
          <w:sz w:val="34"/>
          <w:szCs w:val="34"/>
        </w:rPr>
      </w:pPr>
      <w:bookmarkStart w:colFirst="0" w:colLast="0" w:name="_4c9fj7v4la0o" w:id="7"/>
      <w:bookmarkEnd w:id="7"/>
      <w:r w:rsidDel="00000000" w:rsidR="00000000" w:rsidRPr="00000000">
        <w:rPr>
          <w:b w:val="1"/>
          <w:sz w:val="34"/>
          <w:szCs w:val="34"/>
          <w:rtl w:val="0"/>
        </w:rPr>
        <w:t xml:space="preserve">                  </w:t>
        <w:tab/>
        <w:t xml:space="preserve">RECOMMENDED JOURNALS</w:t>
      </w:r>
    </w:p>
    <w:p w:rsidR="00000000" w:rsidDel="00000000" w:rsidP="00000000" w:rsidRDefault="00000000" w:rsidRPr="00000000" w14:paraId="000000E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spacing w:after="240" w:befor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tab/>
        <w:t xml:space="preserve">I recommend browsing through recent issues of  </w:t>
      </w:r>
      <w:r w:rsidDel="00000000" w:rsidR="00000000" w:rsidRPr="00000000">
        <w:rPr>
          <w:rFonts w:ascii="Times New Roman" w:cs="Times New Roman" w:eastAsia="Times New Roman" w:hAnsi="Times New Roman"/>
          <w:u w:val="single"/>
          <w:rtl w:val="0"/>
        </w:rPr>
        <w:t xml:space="preserve">Social Science and Medicine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u w:val="single"/>
          <w:rtl w:val="0"/>
        </w:rPr>
        <w:t xml:space="preserve"> Medical Anthropology Quaterly</w:t>
      </w:r>
    </w:p>
    <w:p w:rsidR="00000000" w:rsidDel="00000000" w:rsidP="00000000" w:rsidRDefault="00000000" w:rsidRPr="00000000" w14:paraId="000000E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