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44EF1" w14:textId="55277A92" w:rsidR="00CD2198" w:rsidRPr="001E499B" w:rsidRDefault="004C0F52" w:rsidP="00CD2198">
      <w:pPr>
        <w:widowControl w:val="0"/>
        <w:autoSpaceDE w:val="0"/>
        <w:autoSpaceDN w:val="0"/>
        <w:adjustRightInd w:val="0"/>
        <w:jc w:val="center"/>
        <w:rPr>
          <w:rFonts w:ascii="Garamond" w:hAnsi="Garamond" w:cs="Arial"/>
          <w:sz w:val="22"/>
          <w:szCs w:val="22"/>
        </w:rPr>
      </w:pPr>
      <w:r>
        <w:rPr>
          <w:rFonts w:ascii="Garamond" w:hAnsi="Garamond" w:cs="Arial"/>
          <w:sz w:val="22"/>
          <w:szCs w:val="22"/>
        </w:rPr>
        <w:t xml:space="preserve"> </w:t>
      </w:r>
      <w:r w:rsidR="000673D4">
        <w:rPr>
          <w:rFonts w:ascii="Garamond" w:hAnsi="Garamond" w:cs="Arial"/>
          <w:sz w:val="22"/>
          <w:szCs w:val="22"/>
        </w:rPr>
        <w:t xml:space="preserve"> </w:t>
      </w:r>
      <w:r w:rsidR="00CD2198" w:rsidRPr="001E499B">
        <w:rPr>
          <w:rFonts w:ascii="Garamond" w:hAnsi="Garamond" w:cs="Arial"/>
          <w:sz w:val="22"/>
          <w:szCs w:val="22"/>
        </w:rPr>
        <w:t>GLOBAL PANDEMICS:</w:t>
      </w:r>
      <w:r w:rsidR="009B481A">
        <w:rPr>
          <w:rFonts w:ascii="Garamond" w:hAnsi="Garamond" w:cs="Arial"/>
          <w:sz w:val="22"/>
          <w:szCs w:val="22"/>
        </w:rPr>
        <w:t xml:space="preserve"> </w:t>
      </w:r>
      <w:r w:rsidR="00CD2198" w:rsidRPr="001E499B">
        <w:rPr>
          <w:rFonts w:ascii="Garamond" w:hAnsi="Garamond" w:cs="Arial"/>
          <w:sz w:val="22"/>
          <w:szCs w:val="22"/>
        </w:rPr>
        <w:t>HISTORY, SOCIETY, AND POLICY</w:t>
      </w:r>
    </w:p>
    <w:p w14:paraId="25553112" w14:textId="77777777" w:rsidR="003B05B9" w:rsidRPr="001E499B" w:rsidRDefault="003D5318" w:rsidP="00CD2198">
      <w:pPr>
        <w:widowControl w:val="0"/>
        <w:autoSpaceDE w:val="0"/>
        <w:autoSpaceDN w:val="0"/>
        <w:adjustRightInd w:val="0"/>
        <w:jc w:val="center"/>
        <w:rPr>
          <w:rFonts w:ascii="Garamond" w:hAnsi="Garamond" w:cs="Arial"/>
          <w:sz w:val="22"/>
          <w:szCs w:val="22"/>
        </w:rPr>
      </w:pPr>
      <w:r>
        <w:rPr>
          <w:rFonts w:ascii="Garamond" w:hAnsi="Garamond" w:cs="Arial"/>
          <w:sz w:val="22"/>
          <w:szCs w:val="22"/>
        </w:rPr>
        <w:t>ANTH</w:t>
      </w:r>
      <w:r w:rsidR="00CD2198" w:rsidRPr="001E499B">
        <w:rPr>
          <w:rFonts w:ascii="Garamond" w:hAnsi="Garamond" w:cs="Arial"/>
          <w:sz w:val="22"/>
          <w:szCs w:val="22"/>
        </w:rPr>
        <w:t xml:space="preserve"> 142b</w:t>
      </w:r>
    </w:p>
    <w:p w14:paraId="504837E2" w14:textId="77777777" w:rsidR="003B05B9" w:rsidRPr="001E499B" w:rsidRDefault="00131468" w:rsidP="000C317C">
      <w:pPr>
        <w:widowControl w:val="0"/>
        <w:autoSpaceDE w:val="0"/>
        <w:autoSpaceDN w:val="0"/>
        <w:adjustRightInd w:val="0"/>
        <w:jc w:val="center"/>
        <w:rPr>
          <w:rFonts w:ascii="Garamond" w:hAnsi="Garamond" w:cs="Arial"/>
          <w:sz w:val="22"/>
          <w:szCs w:val="22"/>
        </w:rPr>
      </w:pPr>
      <w:r>
        <w:rPr>
          <w:rFonts w:ascii="Garamond" w:hAnsi="Garamond" w:cs="Arial"/>
          <w:sz w:val="22"/>
          <w:szCs w:val="22"/>
        </w:rPr>
        <w:t>Fall 2020</w:t>
      </w:r>
    </w:p>
    <w:p w14:paraId="7D94C9B7" w14:textId="77777777" w:rsidR="003B05B9" w:rsidRPr="001E499B" w:rsidRDefault="00CD2198" w:rsidP="00FE770A">
      <w:pPr>
        <w:widowControl w:val="0"/>
        <w:autoSpaceDE w:val="0"/>
        <w:autoSpaceDN w:val="0"/>
        <w:adjustRightInd w:val="0"/>
        <w:jc w:val="center"/>
        <w:rPr>
          <w:rFonts w:ascii="Garamond" w:hAnsi="Garamond" w:cs="Arial"/>
          <w:sz w:val="22"/>
          <w:szCs w:val="22"/>
        </w:rPr>
      </w:pPr>
      <w:r w:rsidRPr="001E499B">
        <w:rPr>
          <w:rFonts w:ascii="Garamond" w:hAnsi="Garamond" w:cs="Arial"/>
          <w:sz w:val="22"/>
          <w:szCs w:val="22"/>
        </w:rPr>
        <w:t>Tuesday/</w:t>
      </w:r>
      <w:r w:rsidR="00FE770A">
        <w:rPr>
          <w:rFonts w:ascii="Garamond" w:hAnsi="Garamond" w:cs="Arial"/>
          <w:sz w:val="22"/>
          <w:szCs w:val="22"/>
        </w:rPr>
        <w:t>Thursday</w:t>
      </w:r>
      <w:r w:rsidRPr="001E499B">
        <w:rPr>
          <w:rFonts w:ascii="Garamond" w:hAnsi="Garamond" w:cs="Arial"/>
          <w:sz w:val="22"/>
          <w:szCs w:val="22"/>
        </w:rPr>
        <w:t xml:space="preserve"> </w:t>
      </w:r>
      <w:r w:rsidR="00DC3C58">
        <w:rPr>
          <w:rFonts w:ascii="Garamond" w:hAnsi="Garamond" w:cs="Arial"/>
          <w:sz w:val="22"/>
          <w:szCs w:val="22"/>
        </w:rPr>
        <w:t>4:00-5:30</w:t>
      </w:r>
    </w:p>
    <w:p w14:paraId="500B71E8" w14:textId="77777777" w:rsidR="005C2A9E" w:rsidRPr="005C2A9E" w:rsidRDefault="00973714" w:rsidP="005C2A9E">
      <w:pPr>
        <w:jc w:val="center"/>
        <w:rPr>
          <w:rFonts w:asciiTheme="minorHAnsi" w:eastAsia="Times New Roman" w:hAnsiTheme="minorHAnsi"/>
          <w:lang w:eastAsia="zh-CN" w:bidi="he-IL"/>
        </w:rPr>
      </w:pPr>
      <w:hyperlink r:id="rId8" w:tgtFrame="_blank" w:history="1">
        <w:r w:rsidR="005C2A9E" w:rsidRPr="005C2A9E">
          <w:rPr>
            <w:rStyle w:val="Hyperlink"/>
            <w:rFonts w:asciiTheme="minorHAnsi" w:eastAsia="Times New Roman" w:hAnsiTheme="minorHAnsi" w:cs="Segoe UI"/>
            <w:color w:val="1177D1"/>
            <w:u w:val="none"/>
            <w:shd w:val="clear" w:color="auto" w:fill="FFFFFF"/>
          </w:rPr>
          <w:t>https://brandeis.zoom.us/j/95824909450</w:t>
        </w:r>
      </w:hyperlink>
    </w:p>
    <w:p w14:paraId="621DB802" w14:textId="77777777" w:rsidR="004F4A4B" w:rsidRPr="001E499B" w:rsidRDefault="004F4A4B" w:rsidP="00A8447D">
      <w:pPr>
        <w:widowControl w:val="0"/>
        <w:autoSpaceDE w:val="0"/>
        <w:autoSpaceDN w:val="0"/>
        <w:adjustRightInd w:val="0"/>
        <w:rPr>
          <w:rFonts w:ascii="Garamond" w:hAnsi="Garamond" w:cs="Arial"/>
          <w:sz w:val="22"/>
          <w:szCs w:val="22"/>
        </w:rPr>
      </w:pPr>
    </w:p>
    <w:p w14:paraId="2928FFB1" w14:textId="77777777" w:rsidR="003B05B9" w:rsidRPr="006F36CB" w:rsidRDefault="00FE770A" w:rsidP="005C2A9E">
      <w:pPr>
        <w:widowControl w:val="0"/>
        <w:autoSpaceDE w:val="0"/>
        <w:autoSpaceDN w:val="0"/>
        <w:adjustRightInd w:val="0"/>
        <w:jc w:val="center"/>
        <w:rPr>
          <w:rFonts w:ascii="Garamond" w:hAnsi="Garamond" w:cs="Arial"/>
          <w:b/>
          <w:bCs/>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5C2A9E">
        <w:rPr>
          <w:rFonts w:ascii="Garamond" w:hAnsi="Garamond" w:cs="Arial"/>
          <w:sz w:val="22"/>
          <w:szCs w:val="22"/>
        </w:rPr>
        <w:tab/>
      </w:r>
      <w:r w:rsidR="005C2A9E">
        <w:rPr>
          <w:rFonts w:ascii="Garamond" w:hAnsi="Garamond" w:cs="Arial"/>
          <w:sz w:val="22"/>
          <w:szCs w:val="22"/>
        </w:rPr>
        <w:tab/>
      </w:r>
      <w:proofErr w:type="spellStart"/>
      <w:r w:rsidR="00CD2198" w:rsidRPr="006F36CB">
        <w:rPr>
          <w:rFonts w:ascii="Garamond" w:hAnsi="Garamond" w:cs="Arial"/>
          <w:b/>
          <w:bCs/>
          <w:sz w:val="22"/>
          <w:szCs w:val="22"/>
        </w:rPr>
        <w:t>Elanah</w:t>
      </w:r>
      <w:proofErr w:type="spellEnd"/>
      <w:r w:rsidR="00CD2198" w:rsidRPr="006F36CB">
        <w:rPr>
          <w:rFonts w:ascii="Garamond" w:hAnsi="Garamond" w:cs="Arial"/>
          <w:b/>
          <w:bCs/>
          <w:sz w:val="22"/>
          <w:szCs w:val="22"/>
        </w:rPr>
        <w:t xml:space="preserve"> Uretsky</w:t>
      </w:r>
      <w:r w:rsidR="00CD2198" w:rsidRPr="006F36CB">
        <w:rPr>
          <w:rFonts w:ascii="Garamond" w:hAnsi="Garamond" w:cs="Arial"/>
          <w:b/>
          <w:bCs/>
          <w:sz w:val="22"/>
          <w:szCs w:val="22"/>
        </w:rPr>
        <w:tab/>
      </w:r>
      <w:r w:rsidR="005440A4" w:rsidRPr="006F36CB">
        <w:rPr>
          <w:rFonts w:ascii="Garamond" w:hAnsi="Garamond" w:cs="Arial"/>
          <w:b/>
          <w:bCs/>
          <w:sz w:val="22"/>
          <w:szCs w:val="22"/>
        </w:rPr>
        <w:tab/>
      </w:r>
      <w:r w:rsidR="005440A4" w:rsidRPr="006F36CB">
        <w:rPr>
          <w:rFonts w:ascii="Garamond" w:hAnsi="Garamond" w:cs="Arial"/>
          <w:b/>
          <w:bCs/>
          <w:sz w:val="22"/>
          <w:szCs w:val="22"/>
        </w:rPr>
        <w:tab/>
      </w:r>
      <w:r w:rsidR="005440A4" w:rsidRPr="006F36CB">
        <w:rPr>
          <w:rFonts w:ascii="Garamond" w:hAnsi="Garamond" w:cs="Arial"/>
          <w:b/>
          <w:bCs/>
          <w:sz w:val="22"/>
          <w:szCs w:val="22"/>
        </w:rPr>
        <w:tab/>
      </w:r>
      <w:r w:rsidR="005440A4" w:rsidRPr="006F36CB">
        <w:rPr>
          <w:rFonts w:ascii="Garamond" w:hAnsi="Garamond" w:cs="Arial"/>
          <w:b/>
          <w:bCs/>
          <w:sz w:val="22"/>
          <w:szCs w:val="22"/>
        </w:rPr>
        <w:tab/>
      </w:r>
    </w:p>
    <w:p w14:paraId="24E5F069" w14:textId="77777777" w:rsidR="003B05B9" w:rsidRPr="006F36CB" w:rsidRDefault="00FE770A" w:rsidP="00FE770A">
      <w:pPr>
        <w:widowControl w:val="0"/>
        <w:autoSpaceDE w:val="0"/>
        <w:autoSpaceDN w:val="0"/>
        <w:adjustRightInd w:val="0"/>
        <w:ind w:left="720" w:firstLine="720"/>
        <w:jc w:val="center"/>
        <w:rPr>
          <w:rFonts w:ascii="Garamond" w:hAnsi="Garamond" w:cs="Arial"/>
          <w:b/>
          <w:bCs/>
          <w:sz w:val="22"/>
          <w:szCs w:val="22"/>
        </w:rPr>
      </w:pPr>
      <w:r w:rsidRPr="006F36CB">
        <w:rPr>
          <w:rFonts w:ascii="Garamond" w:hAnsi="Garamond" w:cs="Arial"/>
          <w:b/>
          <w:bCs/>
          <w:sz w:val="22"/>
          <w:szCs w:val="22"/>
        </w:rPr>
        <w:t xml:space="preserve">            </w:t>
      </w:r>
      <w:hyperlink r:id="rId9" w:history="1">
        <w:r w:rsidR="00CD2198" w:rsidRPr="006F36CB">
          <w:rPr>
            <w:rStyle w:val="Hyperlink"/>
            <w:rFonts w:ascii="Garamond" w:hAnsi="Garamond" w:cs="Arial"/>
            <w:b/>
            <w:bCs/>
            <w:sz w:val="22"/>
            <w:szCs w:val="22"/>
          </w:rPr>
          <w:t>euretsky@brandeis.edu</w:t>
        </w:r>
      </w:hyperlink>
      <w:r w:rsidR="005440A4" w:rsidRPr="006F36CB">
        <w:rPr>
          <w:rStyle w:val="Hyperlink"/>
          <w:rFonts w:ascii="Garamond" w:hAnsi="Garamond" w:cs="Arial"/>
          <w:b/>
          <w:bCs/>
          <w:sz w:val="22"/>
          <w:szCs w:val="22"/>
          <w:u w:val="none"/>
        </w:rPr>
        <w:tab/>
      </w:r>
      <w:r w:rsidR="005440A4" w:rsidRPr="006F36CB">
        <w:rPr>
          <w:rStyle w:val="Hyperlink"/>
          <w:rFonts w:ascii="Garamond" w:hAnsi="Garamond" w:cs="Arial"/>
          <w:b/>
          <w:bCs/>
          <w:sz w:val="22"/>
          <w:szCs w:val="22"/>
          <w:u w:val="none"/>
        </w:rPr>
        <w:tab/>
      </w:r>
      <w:r w:rsidR="005440A4" w:rsidRPr="006F36CB">
        <w:rPr>
          <w:rStyle w:val="Hyperlink"/>
          <w:rFonts w:ascii="Garamond" w:hAnsi="Garamond" w:cs="Arial"/>
          <w:b/>
          <w:bCs/>
          <w:sz w:val="22"/>
          <w:szCs w:val="22"/>
          <w:u w:val="none"/>
        </w:rPr>
        <w:tab/>
      </w:r>
      <w:r w:rsidR="00625848" w:rsidRPr="006F36CB">
        <w:rPr>
          <w:rStyle w:val="Hyperlink"/>
          <w:rFonts w:ascii="Garamond" w:hAnsi="Garamond" w:cs="Arial"/>
          <w:b/>
          <w:bCs/>
          <w:sz w:val="22"/>
          <w:szCs w:val="22"/>
          <w:u w:val="none"/>
        </w:rPr>
        <w:tab/>
      </w:r>
    </w:p>
    <w:p w14:paraId="2444AE15" w14:textId="77777777" w:rsidR="005D7BA5" w:rsidRDefault="005440A4" w:rsidP="001A3925">
      <w:pPr>
        <w:widowControl w:val="0"/>
        <w:autoSpaceDE w:val="0"/>
        <w:autoSpaceDN w:val="0"/>
        <w:adjustRightInd w:val="0"/>
        <w:jc w:val="center"/>
        <w:rPr>
          <w:rFonts w:ascii="Garamond" w:hAnsi="Garamond" w:cs="Arial"/>
          <w:sz w:val="22"/>
          <w:szCs w:val="22"/>
        </w:rPr>
      </w:pPr>
      <w:r w:rsidRPr="006F36CB">
        <w:rPr>
          <w:rFonts w:ascii="Garamond" w:hAnsi="Garamond" w:cs="Arial"/>
          <w:b/>
          <w:bCs/>
          <w:sz w:val="22"/>
          <w:szCs w:val="22"/>
        </w:rPr>
        <w:t xml:space="preserve">Office Hours: </w:t>
      </w:r>
      <w:r w:rsidR="00FE770A" w:rsidRPr="006F36CB">
        <w:rPr>
          <w:rFonts w:ascii="Garamond" w:hAnsi="Garamond" w:cs="Arial"/>
          <w:b/>
          <w:bCs/>
          <w:sz w:val="22"/>
          <w:szCs w:val="22"/>
        </w:rPr>
        <w:t xml:space="preserve">Wed 1-3pm </w:t>
      </w:r>
      <w:r w:rsidRPr="006F36CB">
        <w:rPr>
          <w:rFonts w:ascii="Garamond" w:hAnsi="Garamond" w:cs="Arial"/>
          <w:b/>
          <w:bCs/>
          <w:sz w:val="22"/>
          <w:szCs w:val="22"/>
        </w:rPr>
        <w:t>or by appointment</w:t>
      </w:r>
      <w:r w:rsidR="009B481A">
        <w:rPr>
          <w:rFonts w:ascii="Garamond" w:hAnsi="Garamond" w:cs="Arial"/>
          <w:sz w:val="22"/>
          <w:szCs w:val="22"/>
        </w:rPr>
        <w:t xml:space="preserve"> </w:t>
      </w:r>
      <w:r w:rsidR="005C2A9E">
        <w:rPr>
          <w:rFonts w:ascii="Garamond" w:hAnsi="Garamond" w:cs="Arial"/>
          <w:sz w:val="22"/>
          <w:szCs w:val="22"/>
        </w:rPr>
        <w:t>(via Zoom)</w:t>
      </w:r>
    </w:p>
    <w:p w14:paraId="79D72F78" w14:textId="77777777" w:rsidR="005D7BA5" w:rsidRDefault="005D7BA5" w:rsidP="001A3925">
      <w:pPr>
        <w:widowControl w:val="0"/>
        <w:autoSpaceDE w:val="0"/>
        <w:autoSpaceDN w:val="0"/>
        <w:adjustRightInd w:val="0"/>
        <w:jc w:val="center"/>
        <w:rPr>
          <w:rFonts w:ascii="Garamond" w:hAnsi="Garamond" w:cs="Arial"/>
          <w:sz w:val="22"/>
          <w:szCs w:val="22"/>
        </w:rPr>
      </w:pPr>
    </w:p>
    <w:p w14:paraId="4F45189C" w14:textId="77777777" w:rsidR="005D7BA5" w:rsidRDefault="005D7BA5" w:rsidP="001A3925">
      <w:pPr>
        <w:widowControl w:val="0"/>
        <w:autoSpaceDE w:val="0"/>
        <w:autoSpaceDN w:val="0"/>
        <w:adjustRightInd w:val="0"/>
        <w:jc w:val="center"/>
        <w:rPr>
          <w:rFonts w:ascii="Garamond" w:hAnsi="Garamond" w:cs="Arial"/>
          <w:bCs/>
          <w:sz w:val="22"/>
          <w:szCs w:val="22"/>
        </w:rPr>
      </w:pPr>
      <w:r>
        <w:rPr>
          <w:rFonts w:ascii="Garamond" w:hAnsi="Garamond" w:cs="Arial"/>
          <w:b/>
          <w:sz w:val="22"/>
          <w:szCs w:val="22"/>
        </w:rPr>
        <w:t xml:space="preserve">Teaching Assistant: </w:t>
      </w:r>
      <w:r>
        <w:rPr>
          <w:rFonts w:ascii="Garamond" w:hAnsi="Garamond" w:cs="Arial"/>
          <w:bCs/>
          <w:sz w:val="22"/>
          <w:szCs w:val="22"/>
        </w:rPr>
        <w:t xml:space="preserve">Tiffany </w:t>
      </w:r>
      <w:proofErr w:type="spellStart"/>
      <w:r>
        <w:rPr>
          <w:rFonts w:ascii="Garamond" w:hAnsi="Garamond" w:cs="Arial"/>
          <w:bCs/>
          <w:sz w:val="22"/>
          <w:szCs w:val="22"/>
        </w:rPr>
        <w:t>Kapela</w:t>
      </w:r>
      <w:proofErr w:type="spellEnd"/>
      <w:r>
        <w:rPr>
          <w:rFonts w:ascii="Garamond" w:hAnsi="Garamond" w:cs="Arial"/>
          <w:bCs/>
          <w:sz w:val="22"/>
          <w:szCs w:val="22"/>
        </w:rPr>
        <w:t xml:space="preserve">-Barlow </w:t>
      </w:r>
    </w:p>
    <w:p w14:paraId="28CE08FE" w14:textId="77777777" w:rsidR="00EA7BD4" w:rsidRPr="00FF5019" w:rsidRDefault="00BA5686" w:rsidP="005D7BA5">
      <w:pPr>
        <w:widowControl w:val="0"/>
        <w:autoSpaceDE w:val="0"/>
        <w:autoSpaceDN w:val="0"/>
        <w:adjustRightInd w:val="0"/>
        <w:jc w:val="center"/>
        <w:rPr>
          <w:rFonts w:ascii="Garamond" w:hAnsi="Garamond" w:cs="Arial"/>
          <w:b/>
          <w:bCs/>
          <w:sz w:val="22"/>
          <w:szCs w:val="22"/>
        </w:rPr>
      </w:pPr>
      <w:r>
        <w:t xml:space="preserve">     </w:t>
      </w:r>
      <w:hyperlink r:id="rId10" w:history="1">
        <w:r w:rsidRPr="001A63EA">
          <w:rPr>
            <w:rStyle w:val="Hyperlink"/>
            <w:rFonts w:ascii="Garamond" w:hAnsi="Garamond" w:cs="Arial"/>
            <w:b/>
            <w:bCs/>
            <w:sz w:val="22"/>
            <w:szCs w:val="22"/>
          </w:rPr>
          <w:t>tiffanyk@brandeis.edu</w:t>
        </w:r>
      </w:hyperlink>
      <w:r w:rsidR="005D7BA5" w:rsidRPr="00FF5019">
        <w:rPr>
          <w:rFonts w:ascii="Garamond" w:hAnsi="Garamond" w:cs="Arial"/>
          <w:b/>
          <w:bCs/>
          <w:sz w:val="22"/>
          <w:szCs w:val="22"/>
        </w:rPr>
        <w:t xml:space="preserve"> </w:t>
      </w:r>
      <w:r w:rsidR="009B481A" w:rsidRPr="00FF5019">
        <w:rPr>
          <w:rFonts w:ascii="Garamond" w:hAnsi="Garamond" w:cs="Arial"/>
          <w:b/>
          <w:bCs/>
          <w:sz w:val="22"/>
          <w:szCs w:val="22"/>
        </w:rPr>
        <w:t xml:space="preserve"> </w:t>
      </w:r>
      <w:r w:rsidR="00625848" w:rsidRPr="00FF5019">
        <w:rPr>
          <w:rFonts w:ascii="Garamond" w:hAnsi="Garamond" w:cs="Arial"/>
          <w:b/>
          <w:bCs/>
          <w:sz w:val="22"/>
          <w:szCs w:val="22"/>
        </w:rPr>
        <w:tab/>
      </w:r>
    </w:p>
    <w:p w14:paraId="033BB678" w14:textId="77777777" w:rsidR="00EA7BD4" w:rsidRPr="00844895" w:rsidRDefault="00EA7BD4" w:rsidP="009F6A50">
      <w:pPr>
        <w:widowControl w:val="0"/>
        <w:autoSpaceDE w:val="0"/>
        <w:autoSpaceDN w:val="0"/>
        <w:adjustRightInd w:val="0"/>
        <w:rPr>
          <w:rFonts w:ascii="Garamond" w:hAnsi="Garamond" w:cs="Arial"/>
          <w:sz w:val="22"/>
          <w:szCs w:val="22"/>
        </w:rPr>
      </w:pPr>
    </w:p>
    <w:p w14:paraId="24D3C3EE" w14:textId="77777777" w:rsidR="003B05B9" w:rsidRPr="00FF5019" w:rsidRDefault="00EA7BD4" w:rsidP="0053597E">
      <w:pPr>
        <w:widowControl w:val="0"/>
        <w:autoSpaceDE w:val="0"/>
        <w:autoSpaceDN w:val="0"/>
        <w:adjustRightInd w:val="0"/>
        <w:rPr>
          <w:rFonts w:ascii="Garamond" w:hAnsi="Garamond"/>
          <w:sz w:val="22"/>
          <w:szCs w:val="22"/>
        </w:rPr>
      </w:pPr>
      <w:r w:rsidRPr="00FF5019">
        <w:rPr>
          <w:rFonts w:ascii="Garamond" w:hAnsi="Garamond"/>
          <w:b/>
          <w:sz w:val="22"/>
          <w:szCs w:val="22"/>
        </w:rPr>
        <w:t>Course Description:</w:t>
      </w:r>
      <w:r w:rsidRPr="00FF5019">
        <w:rPr>
          <w:rFonts w:ascii="Garamond" w:hAnsi="Garamond"/>
          <w:sz w:val="22"/>
          <w:szCs w:val="22"/>
        </w:rPr>
        <w:t xml:space="preserve"> </w:t>
      </w:r>
      <w:r w:rsidR="0053597E" w:rsidRPr="00FF5019">
        <w:rPr>
          <w:rFonts w:ascii="Garamond" w:hAnsi="Garamond"/>
          <w:w w:val="95"/>
          <w:sz w:val="22"/>
          <w:szCs w:val="22"/>
        </w:rPr>
        <w:t xml:space="preserve">Congratulations! You are living through unprecedented times that people will read about in history books for centuries to come. The COVID-19 pandemic is the largest global pandemic to happen since the 1918 Spanish Flu.  It answers questions that scientists have been exploring since the outbreak of SARS in 2003 – namely – what will be the next pandemic? Now we know the answer, but that may not have been the only question we should have asked.  Experience with this pandemic tells us, more than ever, that fighting disease requires much more than medical or epidemiologic knowledge. We have seen evidence of cultural, social, political and economic influences that have driven the course of this pandemic in the US and all over the world. </w:t>
      </w:r>
    </w:p>
    <w:p w14:paraId="6B104CFD" w14:textId="77777777" w:rsidR="003B05B9" w:rsidRPr="00FF5019" w:rsidRDefault="003B05B9" w:rsidP="00BA5B29">
      <w:pPr>
        <w:widowControl w:val="0"/>
        <w:autoSpaceDE w:val="0"/>
        <w:autoSpaceDN w:val="0"/>
        <w:adjustRightInd w:val="0"/>
        <w:rPr>
          <w:rFonts w:ascii="Garamond" w:hAnsi="Garamond" w:cs="Arial"/>
          <w:sz w:val="22"/>
          <w:szCs w:val="22"/>
        </w:rPr>
      </w:pPr>
    </w:p>
    <w:p w14:paraId="6B667A59" w14:textId="77777777" w:rsidR="00BA5B29" w:rsidRPr="00FF5019" w:rsidRDefault="009124D0" w:rsidP="00131468">
      <w:pPr>
        <w:widowControl w:val="0"/>
        <w:autoSpaceDE w:val="0"/>
        <w:autoSpaceDN w:val="0"/>
        <w:adjustRightInd w:val="0"/>
        <w:rPr>
          <w:rFonts w:ascii="Garamond" w:hAnsi="Garamond" w:cs="Arial"/>
          <w:sz w:val="22"/>
          <w:szCs w:val="22"/>
        </w:rPr>
      </w:pPr>
      <w:r w:rsidRPr="00FF5019">
        <w:rPr>
          <w:rFonts w:ascii="Garamond" w:hAnsi="Garamond" w:cs="Arial"/>
          <w:sz w:val="22"/>
          <w:szCs w:val="22"/>
        </w:rPr>
        <w:t xml:space="preserve">This course </w:t>
      </w:r>
      <w:r w:rsidR="001B6A8F" w:rsidRPr="00FF5019">
        <w:rPr>
          <w:rFonts w:ascii="Garamond" w:hAnsi="Garamond" w:cs="Arial"/>
          <w:sz w:val="22"/>
          <w:szCs w:val="22"/>
        </w:rPr>
        <w:t>explores</w:t>
      </w:r>
      <w:r w:rsidR="00176428" w:rsidRPr="00FF5019">
        <w:rPr>
          <w:rFonts w:ascii="Garamond" w:hAnsi="Garamond" w:cs="Arial"/>
          <w:sz w:val="22"/>
          <w:szCs w:val="22"/>
        </w:rPr>
        <w:t xml:space="preserve"> global</w:t>
      </w:r>
      <w:r w:rsidR="00BA5B29" w:rsidRPr="00FF5019">
        <w:rPr>
          <w:rFonts w:ascii="Garamond" w:hAnsi="Garamond" w:cs="Arial"/>
          <w:sz w:val="22"/>
          <w:szCs w:val="22"/>
        </w:rPr>
        <w:t xml:space="preserve"> pandemics from a social scientific perspective that takes into account medical anthropologic theory and methods.</w:t>
      </w:r>
      <w:r w:rsidR="009B481A" w:rsidRPr="00FF5019">
        <w:rPr>
          <w:rFonts w:ascii="Garamond" w:hAnsi="Garamond" w:cs="Arial"/>
          <w:sz w:val="22"/>
          <w:szCs w:val="22"/>
        </w:rPr>
        <w:t xml:space="preserve"> </w:t>
      </w:r>
      <w:r w:rsidR="00BA5B29" w:rsidRPr="00FF5019">
        <w:rPr>
          <w:rFonts w:ascii="Garamond" w:hAnsi="Garamond" w:cs="Arial"/>
          <w:sz w:val="22"/>
          <w:szCs w:val="22"/>
        </w:rPr>
        <w:t>Taking a biosocial persp</w:t>
      </w:r>
      <w:r w:rsidR="00176428" w:rsidRPr="00FF5019">
        <w:rPr>
          <w:rFonts w:ascii="Garamond" w:hAnsi="Garamond" w:cs="Arial"/>
          <w:sz w:val="22"/>
          <w:szCs w:val="22"/>
        </w:rPr>
        <w:t xml:space="preserve">ective, we will approach </w:t>
      </w:r>
      <w:r w:rsidR="00BA5B29" w:rsidRPr="00FF5019">
        <w:rPr>
          <w:rFonts w:ascii="Garamond" w:hAnsi="Garamond" w:cs="Arial"/>
          <w:sz w:val="22"/>
          <w:szCs w:val="22"/>
        </w:rPr>
        <w:t>pan</w:t>
      </w:r>
      <w:r w:rsidR="0053597E" w:rsidRPr="00FF5019">
        <w:rPr>
          <w:rFonts w:ascii="Garamond" w:hAnsi="Garamond" w:cs="Arial"/>
          <w:sz w:val="22"/>
          <w:szCs w:val="22"/>
        </w:rPr>
        <w:t xml:space="preserve">demics like HIV/AIDS, SARS, </w:t>
      </w:r>
      <w:r w:rsidR="00BA5B29" w:rsidRPr="00FF5019">
        <w:rPr>
          <w:rFonts w:ascii="Garamond" w:hAnsi="Garamond" w:cs="Arial"/>
          <w:sz w:val="22"/>
          <w:szCs w:val="22"/>
        </w:rPr>
        <w:t>Ebola</w:t>
      </w:r>
      <w:r w:rsidR="0053597E" w:rsidRPr="00FF5019">
        <w:rPr>
          <w:rFonts w:ascii="Garamond" w:hAnsi="Garamond" w:cs="Arial"/>
          <w:sz w:val="22"/>
          <w:szCs w:val="22"/>
        </w:rPr>
        <w:t>, and COVID-19</w:t>
      </w:r>
      <w:r w:rsidR="00BA5B29" w:rsidRPr="00FF5019">
        <w:rPr>
          <w:rFonts w:ascii="Garamond" w:hAnsi="Garamond" w:cs="Arial"/>
          <w:sz w:val="22"/>
          <w:szCs w:val="22"/>
        </w:rPr>
        <w:t xml:space="preserve"> as shaped not merely by biology, but also by culture,</w:t>
      </w:r>
      <w:r w:rsidR="00EA1D83" w:rsidRPr="00FF5019">
        <w:rPr>
          <w:rFonts w:ascii="Garamond" w:hAnsi="Garamond" w:cs="Arial"/>
          <w:sz w:val="22"/>
          <w:szCs w:val="22"/>
        </w:rPr>
        <w:t xml:space="preserve"> </w:t>
      </w:r>
      <w:r w:rsidR="00BA5B29" w:rsidRPr="00FF5019">
        <w:rPr>
          <w:rFonts w:ascii="Garamond" w:hAnsi="Garamond" w:cs="Arial"/>
          <w:sz w:val="22"/>
          <w:szCs w:val="22"/>
        </w:rPr>
        <w:t xml:space="preserve">economics, politics, history, institutions, and individuals. Our focus encompasses the individual body and the body politic, sexualities and societies, religion and folk practices as well as </w:t>
      </w:r>
      <w:r w:rsidR="00B81DDA" w:rsidRPr="00FF5019">
        <w:rPr>
          <w:rFonts w:ascii="Garamond" w:hAnsi="Garamond" w:cs="Arial"/>
          <w:sz w:val="22"/>
          <w:szCs w:val="22"/>
        </w:rPr>
        <w:t>response</w:t>
      </w:r>
      <w:r w:rsidR="00BA5B29" w:rsidRPr="00FF5019">
        <w:rPr>
          <w:rFonts w:ascii="Garamond" w:hAnsi="Garamond" w:cs="Arial"/>
          <w:sz w:val="22"/>
          <w:szCs w:val="22"/>
        </w:rPr>
        <w:t xml:space="preserve"> to disease</w:t>
      </w:r>
      <w:r w:rsidR="00B81DDA" w:rsidRPr="00FF5019">
        <w:rPr>
          <w:rFonts w:ascii="Garamond" w:hAnsi="Garamond" w:cs="Arial"/>
          <w:sz w:val="22"/>
          <w:szCs w:val="22"/>
        </w:rPr>
        <w:t xml:space="preserve"> by local and global political entities</w:t>
      </w:r>
      <w:r w:rsidR="00BA5B29" w:rsidRPr="00FF5019">
        <w:rPr>
          <w:rFonts w:ascii="Garamond" w:hAnsi="Garamond" w:cs="Arial"/>
          <w:sz w:val="22"/>
          <w:szCs w:val="22"/>
        </w:rPr>
        <w:t>.</w:t>
      </w:r>
      <w:r w:rsidR="009B481A" w:rsidRPr="00FF5019">
        <w:rPr>
          <w:rFonts w:ascii="Garamond" w:hAnsi="Garamond" w:cs="Arial"/>
          <w:sz w:val="22"/>
          <w:szCs w:val="22"/>
        </w:rPr>
        <w:t xml:space="preserve"> </w:t>
      </w:r>
      <w:r w:rsidR="003B05B9" w:rsidRPr="00FF5019">
        <w:rPr>
          <w:rFonts w:ascii="Garamond" w:hAnsi="Garamond" w:cs="Arial"/>
          <w:sz w:val="22"/>
          <w:szCs w:val="22"/>
        </w:rPr>
        <w:t>We will begin by discussing the history of pandemics.</w:t>
      </w:r>
      <w:r w:rsidR="009B481A" w:rsidRPr="00FF5019">
        <w:rPr>
          <w:rFonts w:ascii="Garamond" w:hAnsi="Garamond" w:cs="Arial"/>
          <w:sz w:val="22"/>
          <w:szCs w:val="22"/>
        </w:rPr>
        <w:t xml:space="preserve"> </w:t>
      </w:r>
      <w:r w:rsidR="003B05B9" w:rsidRPr="00FF5019">
        <w:rPr>
          <w:rFonts w:ascii="Garamond" w:hAnsi="Garamond" w:cs="Arial"/>
          <w:sz w:val="22"/>
          <w:szCs w:val="22"/>
        </w:rPr>
        <w:t xml:space="preserve">Following that </w:t>
      </w:r>
      <w:r w:rsidR="00BA5B29" w:rsidRPr="00FF5019">
        <w:rPr>
          <w:rFonts w:ascii="Garamond" w:hAnsi="Garamond" w:cs="Arial"/>
          <w:sz w:val="22"/>
          <w:szCs w:val="22"/>
        </w:rPr>
        <w:t>we will discuss how diseases are categorized and prioritized in the eyes of global health funders. Much of this includes discussion of the public health identities that have been created around certain disease</w:t>
      </w:r>
      <w:r w:rsidR="00BA3095" w:rsidRPr="00FF5019">
        <w:rPr>
          <w:rFonts w:ascii="Garamond" w:hAnsi="Garamond" w:cs="Arial"/>
          <w:sz w:val="22"/>
          <w:szCs w:val="22"/>
        </w:rPr>
        <w:t>s</w:t>
      </w:r>
      <w:r w:rsidR="00BA5B29" w:rsidRPr="00FF5019">
        <w:rPr>
          <w:rFonts w:ascii="Garamond" w:hAnsi="Garamond" w:cs="Arial"/>
          <w:sz w:val="22"/>
          <w:szCs w:val="22"/>
        </w:rPr>
        <w:t xml:space="preserve"> like AIDS, including identities related to gender, sexuality, and drug use. We will also discuss how </w:t>
      </w:r>
      <w:r w:rsidR="00131468" w:rsidRPr="00FF5019">
        <w:rPr>
          <w:rFonts w:ascii="Garamond" w:hAnsi="Garamond" w:cs="Arial"/>
          <w:sz w:val="22"/>
          <w:szCs w:val="22"/>
        </w:rPr>
        <w:t xml:space="preserve">we control disease, how </w:t>
      </w:r>
      <w:r w:rsidR="00BA5B29" w:rsidRPr="00FF5019">
        <w:rPr>
          <w:rFonts w:ascii="Garamond" w:hAnsi="Garamond" w:cs="Arial"/>
          <w:sz w:val="22"/>
          <w:szCs w:val="22"/>
        </w:rPr>
        <w:t>diseases move across borders</w:t>
      </w:r>
      <w:r w:rsidR="00131468" w:rsidRPr="00FF5019">
        <w:rPr>
          <w:rFonts w:ascii="Garamond" w:hAnsi="Garamond" w:cs="Arial"/>
          <w:sz w:val="22"/>
          <w:szCs w:val="22"/>
        </w:rPr>
        <w:t>,</w:t>
      </w:r>
      <w:r w:rsidR="00BA5B29" w:rsidRPr="00FF5019">
        <w:rPr>
          <w:rFonts w:ascii="Garamond" w:hAnsi="Garamond" w:cs="Arial"/>
          <w:sz w:val="22"/>
          <w:szCs w:val="22"/>
        </w:rPr>
        <w:t xml:space="preserve"> and how they are constructed within local medical models. </w:t>
      </w:r>
      <w:r w:rsidR="00E4490F" w:rsidRPr="00FF5019">
        <w:rPr>
          <w:rFonts w:ascii="Garamond" w:hAnsi="Garamond" w:cs="Arial"/>
          <w:sz w:val="22"/>
          <w:szCs w:val="22"/>
        </w:rPr>
        <w:t>In the end we will have an appreciation for how local communities and others considered as sitting outside the realm of scientific/biomedical expertise can contribute to the prevention and response of these diseases and how we should incorporate non-biomedical practices and</w:t>
      </w:r>
      <w:r w:rsidR="00D03BB8" w:rsidRPr="00FF5019">
        <w:rPr>
          <w:rFonts w:ascii="Garamond" w:hAnsi="Garamond" w:cs="Arial"/>
          <w:sz w:val="22"/>
          <w:szCs w:val="22"/>
        </w:rPr>
        <w:t xml:space="preserve"> beliefs into</w:t>
      </w:r>
      <w:r w:rsidR="00E4490F" w:rsidRPr="00FF5019">
        <w:rPr>
          <w:rFonts w:ascii="Garamond" w:hAnsi="Garamond" w:cs="Arial"/>
          <w:sz w:val="22"/>
          <w:szCs w:val="22"/>
        </w:rPr>
        <w:t xml:space="preserve"> these responses.</w:t>
      </w:r>
    </w:p>
    <w:p w14:paraId="55708CA9" w14:textId="77777777" w:rsidR="002B5D71" w:rsidRPr="00FF5019" w:rsidRDefault="002B5D71" w:rsidP="00BA5B29">
      <w:pPr>
        <w:widowControl w:val="0"/>
        <w:autoSpaceDE w:val="0"/>
        <w:autoSpaceDN w:val="0"/>
        <w:adjustRightInd w:val="0"/>
        <w:rPr>
          <w:rFonts w:ascii="Garamond" w:hAnsi="Garamond" w:cs="Arial"/>
          <w:sz w:val="22"/>
          <w:szCs w:val="22"/>
        </w:rPr>
      </w:pPr>
    </w:p>
    <w:p w14:paraId="59D111A0" w14:textId="77777777" w:rsidR="009F6A50" w:rsidRPr="00FF5019" w:rsidRDefault="00E81587" w:rsidP="009F6A50">
      <w:pPr>
        <w:widowControl w:val="0"/>
        <w:autoSpaceDE w:val="0"/>
        <w:autoSpaceDN w:val="0"/>
        <w:adjustRightInd w:val="0"/>
        <w:rPr>
          <w:rFonts w:ascii="Garamond" w:hAnsi="Garamond" w:cs="Arial"/>
          <w:sz w:val="22"/>
          <w:szCs w:val="22"/>
        </w:rPr>
      </w:pPr>
      <w:r w:rsidRPr="00FF5019">
        <w:rPr>
          <w:rFonts w:ascii="Garamond" w:hAnsi="Garamond" w:cs="Arial"/>
          <w:sz w:val="22"/>
          <w:szCs w:val="22"/>
        </w:rPr>
        <w:t>Course Learning Objectives:</w:t>
      </w:r>
      <w:r w:rsidR="009B481A" w:rsidRPr="00FF5019">
        <w:rPr>
          <w:rFonts w:ascii="Garamond" w:hAnsi="Garamond" w:cs="Arial"/>
          <w:sz w:val="22"/>
          <w:szCs w:val="22"/>
        </w:rPr>
        <w:t xml:space="preserve"> </w:t>
      </w:r>
      <w:r w:rsidRPr="00FF5019">
        <w:rPr>
          <w:rFonts w:ascii="Garamond" w:hAnsi="Garamond" w:cs="Arial"/>
          <w:sz w:val="22"/>
          <w:szCs w:val="22"/>
        </w:rPr>
        <w:t>At the end of this course students will be expected to:</w:t>
      </w:r>
    </w:p>
    <w:p w14:paraId="449E05FC" w14:textId="77777777" w:rsidR="00E81587" w:rsidRPr="00FF5019" w:rsidRDefault="00E81587" w:rsidP="00E81587">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sz w:val="22"/>
          <w:szCs w:val="22"/>
        </w:rPr>
        <w:t xml:space="preserve">Demonstrate knowledge of the history of </w:t>
      </w:r>
      <w:r w:rsidR="004C70B8" w:rsidRPr="00FF5019">
        <w:rPr>
          <w:rFonts w:ascii="Garamond" w:hAnsi="Garamond" w:cs="Arial"/>
          <w:sz w:val="22"/>
          <w:szCs w:val="22"/>
        </w:rPr>
        <w:t xml:space="preserve">how </w:t>
      </w:r>
      <w:r w:rsidRPr="00FF5019">
        <w:rPr>
          <w:rFonts w:ascii="Garamond" w:hAnsi="Garamond" w:cs="Arial"/>
          <w:sz w:val="22"/>
          <w:szCs w:val="22"/>
        </w:rPr>
        <w:t>global pandemics</w:t>
      </w:r>
      <w:r w:rsidR="004C70B8" w:rsidRPr="00FF5019">
        <w:rPr>
          <w:rFonts w:ascii="Garamond" w:hAnsi="Garamond" w:cs="Arial"/>
          <w:sz w:val="22"/>
          <w:szCs w:val="22"/>
        </w:rPr>
        <w:t xml:space="preserve"> have been shaped</w:t>
      </w:r>
    </w:p>
    <w:p w14:paraId="7D586CBC" w14:textId="77777777" w:rsidR="00E81587" w:rsidRPr="00FF5019" w:rsidRDefault="00E81587" w:rsidP="00E81587">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sz w:val="22"/>
          <w:szCs w:val="22"/>
        </w:rPr>
        <w:t>Demonstrate an understanding of how global health organizations categorize, assess, and respond to global pandemics</w:t>
      </w:r>
    </w:p>
    <w:p w14:paraId="4450607B" w14:textId="77777777" w:rsidR="00E81587" w:rsidRPr="00FF5019" w:rsidRDefault="00945C9D" w:rsidP="00E81587">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sz w:val="22"/>
          <w:szCs w:val="22"/>
        </w:rPr>
        <w:t>Assess the importance and contribution that local understandings of disease and</w:t>
      </w:r>
      <w:r w:rsidR="00E00907" w:rsidRPr="00FF5019">
        <w:rPr>
          <w:rFonts w:ascii="Garamond" w:hAnsi="Garamond" w:cs="Arial"/>
          <w:sz w:val="22"/>
          <w:szCs w:val="22"/>
        </w:rPr>
        <w:t xml:space="preserve"> </w:t>
      </w:r>
      <w:r w:rsidRPr="00FF5019">
        <w:rPr>
          <w:rFonts w:ascii="Garamond" w:hAnsi="Garamond" w:cs="Arial"/>
          <w:sz w:val="22"/>
          <w:szCs w:val="22"/>
        </w:rPr>
        <w:t xml:space="preserve">illness can offer to the global response to pandemics. </w:t>
      </w:r>
    </w:p>
    <w:p w14:paraId="5A923602" w14:textId="77777777" w:rsidR="004C70B8" w:rsidRPr="00FF5019" w:rsidRDefault="004C70B8" w:rsidP="004C70B8">
      <w:pPr>
        <w:pStyle w:val="ListParagraph"/>
        <w:widowControl w:val="0"/>
        <w:numPr>
          <w:ilvl w:val="0"/>
          <w:numId w:val="2"/>
        </w:numPr>
        <w:autoSpaceDE w:val="0"/>
        <w:autoSpaceDN w:val="0"/>
        <w:adjustRightInd w:val="0"/>
        <w:rPr>
          <w:rFonts w:ascii="Garamond" w:eastAsiaTheme="minorEastAsia" w:hAnsi="Garamond"/>
          <w:sz w:val="22"/>
          <w:szCs w:val="22"/>
          <w:lang w:eastAsia="ja-JP"/>
        </w:rPr>
      </w:pPr>
      <w:r w:rsidRPr="00FF5019">
        <w:rPr>
          <w:rFonts w:ascii="Garamond" w:eastAsiaTheme="minorEastAsia" w:hAnsi="Garamond"/>
          <w:sz w:val="22"/>
          <w:szCs w:val="22"/>
          <w:lang w:eastAsia="ja-JP"/>
        </w:rPr>
        <w:t>Discuss the ways in which the historical development of global policies towards HIV/AIDS and other pandemic diseases have been shaped by public debates framed by law, religion, science, and human rights.</w:t>
      </w:r>
    </w:p>
    <w:p w14:paraId="362ED713" w14:textId="77777777" w:rsidR="00DF007D" w:rsidRPr="00FF5019" w:rsidRDefault="00DF007D" w:rsidP="00D03BB8">
      <w:pPr>
        <w:pStyle w:val="ListParagraph"/>
        <w:widowControl w:val="0"/>
        <w:numPr>
          <w:ilvl w:val="0"/>
          <w:numId w:val="2"/>
        </w:numPr>
        <w:autoSpaceDE w:val="0"/>
        <w:autoSpaceDN w:val="0"/>
        <w:adjustRightInd w:val="0"/>
        <w:rPr>
          <w:rFonts w:ascii="Garamond" w:eastAsiaTheme="minorEastAsia" w:hAnsi="Garamond"/>
          <w:sz w:val="22"/>
          <w:szCs w:val="22"/>
          <w:lang w:eastAsia="ja-JP"/>
        </w:rPr>
      </w:pPr>
      <w:r w:rsidRPr="00FF5019">
        <w:rPr>
          <w:rFonts w:ascii="Garamond" w:eastAsiaTheme="minorEastAsia" w:hAnsi="Garamond"/>
          <w:sz w:val="22"/>
          <w:szCs w:val="22"/>
          <w:lang w:eastAsia="ja-JP"/>
        </w:rPr>
        <w:t>Conceptualize the role and interests of state a</w:t>
      </w:r>
      <w:r w:rsidR="00D03BB8" w:rsidRPr="00FF5019">
        <w:rPr>
          <w:rFonts w:ascii="Garamond" w:eastAsiaTheme="minorEastAsia" w:hAnsi="Garamond"/>
          <w:sz w:val="22"/>
          <w:szCs w:val="22"/>
          <w:lang w:eastAsia="ja-JP"/>
        </w:rPr>
        <w:t>nd intergovernmental agencies,</w:t>
      </w:r>
      <w:r w:rsidRPr="00FF5019">
        <w:rPr>
          <w:rFonts w:ascii="Garamond" w:hAnsi="Garamond"/>
          <w:sz w:val="22"/>
          <w:szCs w:val="22"/>
          <w:lang w:eastAsia="ja-JP"/>
        </w:rPr>
        <w:t xml:space="preserve"> in shaping the evolving history of global pandemics.</w:t>
      </w:r>
    </w:p>
    <w:p w14:paraId="3DFDC068" w14:textId="77777777" w:rsidR="00DF007D" w:rsidRPr="00FF5019" w:rsidRDefault="00DF007D" w:rsidP="00DF007D">
      <w:pPr>
        <w:pStyle w:val="ListParagraph"/>
        <w:widowControl w:val="0"/>
        <w:numPr>
          <w:ilvl w:val="0"/>
          <w:numId w:val="15"/>
        </w:numPr>
        <w:autoSpaceDE w:val="0"/>
        <w:autoSpaceDN w:val="0"/>
        <w:adjustRightInd w:val="0"/>
        <w:rPr>
          <w:rFonts w:ascii="Garamond" w:eastAsiaTheme="minorEastAsia" w:hAnsi="Garamond"/>
          <w:sz w:val="22"/>
          <w:szCs w:val="22"/>
          <w:lang w:eastAsia="ja-JP"/>
        </w:rPr>
      </w:pPr>
      <w:r w:rsidRPr="00FF5019">
        <w:rPr>
          <w:rFonts w:ascii="Garamond" w:eastAsiaTheme="minorEastAsia" w:hAnsi="Garamond"/>
          <w:sz w:val="22"/>
          <w:szCs w:val="22"/>
          <w:lang w:eastAsia="ja-JP"/>
        </w:rPr>
        <w:t>Discuss cross-cultural approaches to responding to pandemic outbreaks.</w:t>
      </w:r>
    </w:p>
    <w:p w14:paraId="4ACB1AB7" w14:textId="77777777" w:rsidR="00DF007D" w:rsidRPr="00FF5019" w:rsidRDefault="00DF007D" w:rsidP="00D03BB8">
      <w:pPr>
        <w:pStyle w:val="ListParagraph"/>
        <w:widowControl w:val="0"/>
        <w:numPr>
          <w:ilvl w:val="0"/>
          <w:numId w:val="15"/>
        </w:numPr>
        <w:autoSpaceDE w:val="0"/>
        <w:autoSpaceDN w:val="0"/>
        <w:adjustRightInd w:val="0"/>
        <w:rPr>
          <w:rFonts w:ascii="Garamond" w:eastAsiaTheme="minorEastAsia" w:hAnsi="Garamond"/>
          <w:sz w:val="22"/>
          <w:szCs w:val="22"/>
          <w:lang w:eastAsia="ja-JP"/>
        </w:rPr>
      </w:pPr>
      <w:r w:rsidRPr="00FF5019">
        <w:rPr>
          <w:rFonts w:ascii="Garamond" w:eastAsiaTheme="minorEastAsia" w:hAnsi="Garamond"/>
          <w:sz w:val="22"/>
          <w:szCs w:val="22"/>
          <w:lang w:eastAsia="ja-JP"/>
        </w:rPr>
        <w:t>Critically assess the possibilities and limitations of pandemic interventions in global</w:t>
      </w:r>
      <w:r w:rsidR="00D03BB8" w:rsidRPr="00FF5019">
        <w:rPr>
          <w:rFonts w:ascii="Garamond" w:eastAsiaTheme="minorEastAsia" w:hAnsi="Garamond"/>
          <w:sz w:val="22"/>
          <w:szCs w:val="22"/>
          <w:lang w:eastAsia="ja-JP"/>
        </w:rPr>
        <w:t xml:space="preserve"> </w:t>
      </w:r>
      <w:r w:rsidRPr="00FF5019">
        <w:rPr>
          <w:rFonts w:ascii="Garamond" w:eastAsiaTheme="minorEastAsia" w:hAnsi="Garamond"/>
          <w:sz w:val="22"/>
          <w:szCs w:val="22"/>
          <w:lang w:eastAsia="ja-JP"/>
        </w:rPr>
        <w:t>public health.</w:t>
      </w:r>
    </w:p>
    <w:p w14:paraId="6CCCBC83" w14:textId="77777777" w:rsidR="000B049A" w:rsidRPr="00FF5019" w:rsidRDefault="00D03BB8" w:rsidP="00E74463">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sz w:val="22"/>
          <w:szCs w:val="22"/>
        </w:rPr>
        <w:t>A</w:t>
      </w:r>
      <w:r w:rsidR="00945C9D" w:rsidRPr="00FF5019">
        <w:rPr>
          <w:rFonts w:ascii="Garamond" w:hAnsi="Garamond" w:cs="Arial"/>
          <w:sz w:val="22"/>
          <w:szCs w:val="22"/>
        </w:rPr>
        <w:t xml:space="preserve">rticulate the value of the medical anthropologic approach toward global pandemics. </w:t>
      </w:r>
    </w:p>
    <w:p w14:paraId="0568EC39" w14:textId="77777777" w:rsidR="00900698" w:rsidRPr="00FF5019" w:rsidRDefault="00900698" w:rsidP="00900698">
      <w:pPr>
        <w:pStyle w:val="ListParagraph"/>
        <w:widowControl w:val="0"/>
        <w:autoSpaceDE w:val="0"/>
        <w:autoSpaceDN w:val="0"/>
        <w:adjustRightInd w:val="0"/>
        <w:rPr>
          <w:rFonts w:ascii="Garamond" w:hAnsi="Garamond" w:cs="Arial"/>
          <w:sz w:val="22"/>
          <w:szCs w:val="22"/>
        </w:rPr>
      </w:pPr>
    </w:p>
    <w:p w14:paraId="253AF949" w14:textId="77777777" w:rsidR="002B5D71" w:rsidRPr="00FF5019" w:rsidRDefault="00E74463" w:rsidP="000B049A">
      <w:pPr>
        <w:widowControl w:val="0"/>
        <w:autoSpaceDE w:val="0"/>
        <w:autoSpaceDN w:val="0"/>
        <w:adjustRightInd w:val="0"/>
        <w:ind w:left="360"/>
        <w:rPr>
          <w:rFonts w:ascii="Garamond" w:hAnsi="Garamond" w:cs="Arial"/>
          <w:sz w:val="22"/>
          <w:szCs w:val="22"/>
        </w:rPr>
      </w:pPr>
      <w:r w:rsidRPr="00FF5019">
        <w:rPr>
          <w:rFonts w:ascii="Garamond" w:hAnsi="Garamond" w:cs="Arial"/>
          <w:sz w:val="22"/>
          <w:szCs w:val="22"/>
        </w:rPr>
        <w:t>Success in this four- credit course is based on the expectation that students will spend a minimum of 9 hours of study time per week in preparation for class (readings, papers, online discussions, preparation for exams, field trips, etc.).</w:t>
      </w:r>
    </w:p>
    <w:p w14:paraId="627A304C" w14:textId="77777777" w:rsidR="00900698" w:rsidRPr="00FF5019" w:rsidRDefault="00900698" w:rsidP="000B049A">
      <w:pPr>
        <w:widowControl w:val="0"/>
        <w:autoSpaceDE w:val="0"/>
        <w:autoSpaceDN w:val="0"/>
        <w:adjustRightInd w:val="0"/>
        <w:ind w:left="360"/>
        <w:rPr>
          <w:rFonts w:ascii="Garamond" w:hAnsi="Garamond" w:cs="Arial"/>
          <w:sz w:val="22"/>
          <w:szCs w:val="22"/>
        </w:rPr>
      </w:pPr>
    </w:p>
    <w:p w14:paraId="049BB818" w14:textId="77777777" w:rsidR="005C2A9E" w:rsidRPr="00FF5019" w:rsidRDefault="00900698" w:rsidP="005C2A9E">
      <w:pPr>
        <w:rPr>
          <w:rFonts w:ascii="Garamond" w:hAnsi="Garamond"/>
        </w:rPr>
      </w:pPr>
      <w:r w:rsidRPr="00FF5019">
        <w:rPr>
          <w:rFonts w:ascii="Garamond" w:hAnsi="Garamond" w:cs="Arial"/>
          <w:b/>
          <w:bCs/>
          <w:sz w:val="22"/>
          <w:szCs w:val="22"/>
        </w:rPr>
        <w:t xml:space="preserve">The following are required texts for the course to be purchased. </w:t>
      </w:r>
      <w:r w:rsidR="0066393E" w:rsidRPr="00FF5019">
        <w:rPr>
          <w:rFonts w:ascii="Garamond" w:hAnsi="Garamond" w:cs="Arial"/>
          <w:b/>
          <w:bCs/>
          <w:sz w:val="22"/>
          <w:szCs w:val="22"/>
        </w:rPr>
        <w:t xml:space="preserve">They are </w:t>
      </w:r>
      <w:r w:rsidR="00B2127E" w:rsidRPr="00FF5019">
        <w:rPr>
          <w:rFonts w:ascii="Garamond" w:hAnsi="Garamond" w:cs="Arial"/>
          <w:b/>
          <w:bCs/>
          <w:sz w:val="22"/>
          <w:szCs w:val="22"/>
        </w:rPr>
        <w:t>easily</w:t>
      </w:r>
      <w:r w:rsidR="0066393E" w:rsidRPr="00FF5019">
        <w:rPr>
          <w:rFonts w:ascii="Garamond" w:hAnsi="Garamond" w:cs="Arial"/>
          <w:b/>
          <w:bCs/>
          <w:sz w:val="22"/>
          <w:szCs w:val="22"/>
        </w:rPr>
        <w:t xml:space="preserve"> accessible through online book sellers. </w:t>
      </w:r>
      <w:r w:rsidRPr="00FF5019">
        <w:rPr>
          <w:rFonts w:ascii="Garamond" w:hAnsi="Garamond" w:cs="Arial"/>
          <w:b/>
          <w:bCs/>
          <w:sz w:val="22"/>
          <w:szCs w:val="22"/>
        </w:rPr>
        <w:t xml:space="preserve">The remainder of the readings are available on </w:t>
      </w:r>
      <w:r w:rsidR="005C2A9E" w:rsidRPr="00FF5019">
        <w:rPr>
          <w:rFonts w:ascii="Garamond" w:hAnsi="Garamond" w:cs="Arial"/>
          <w:b/>
          <w:bCs/>
          <w:sz w:val="22"/>
          <w:szCs w:val="22"/>
        </w:rPr>
        <w:t xml:space="preserve">the course </w:t>
      </w:r>
      <w:r w:rsidRPr="00FF5019">
        <w:rPr>
          <w:rFonts w:ascii="Garamond" w:hAnsi="Garamond" w:cs="Arial"/>
          <w:b/>
          <w:bCs/>
          <w:sz w:val="22"/>
          <w:szCs w:val="22"/>
        </w:rPr>
        <w:t>LATTE</w:t>
      </w:r>
      <w:r w:rsidR="005C2A9E" w:rsidRPr="00FF5019">
        <w:rPr>
          <w:rFonts w:ascii="Garamond" w:hAnsi="Garamond" w:cs="Arial"/>
          <w:b/>
          <w:bCs/>
          <w:sz w:val="22"/>
          <w:szCs w:val="22"/>
        </w:rPr>
        <w:t xml:space="preserve"> page</w:t>
      </w:r>
      <w:r w:rsidRPr="00FF5019">
        <w:rPr>
          <w:rFonts w:ascii="Garamond" w:hAnsi="Garamond" w:cs="Arial"/>
          <w:b/>
          <w:bCs/>
          <w:sz w:val="22"/>
          <w:szCs w:val="22"/>
        </w:rPr>
        <w:t>.</w:t>
      </w:r>
      <w:r w:rsidR="005C2A9E" w:rsidRPr="00FF5019">
        <w:rPr>
          <w:rFonts w:ascii="Garamond" w:hAnsi="Garamond"/>
        </w:rPr>
        <w:t xml:space="preserve"> </w:t>
      </w:r>
      <w:hyperlink r:id="rId11" w:history="1">
        <w:r w:rsidR="005C2A9E" w:rsidRPr="00FF5019">
          <w:rPr>
            <w:rStyle w:val="Hyperlink"/>
            <w:rFonts w:ascii="Garamond" w:hAnsi="Garamond"/>
            <w:color w:val="000000" w:themeColor="text1"/>
          </w:rPr>
          <w:t>LATTE</w:t>
        </w:r>
      </w:hyperlink>
      <w:r w:rsidR="005C2A9E" w:rsidRPr="00FF5019">
        <w:rPr>
          <w:rFonts w:ascii="Garamond" w:hAnsi="Garamond"/>
        </w:rPr>
        <w:t xml:space="preserve"> is the Brandeis learning management system: </w:t>
      </w:r>
      <w:hyperlink r:id="rId12" w:history="1">
        <w:r w:rsidR="005C2A9E" w:rsidRPr="00FF5019">
          <w:rPr>
            <w:rStyle w:val="Hyperlink"/>
            <w:rFonts w:ascii="Garamond" w:hAnsi="Garamond"/>
            <w:color w:val="000000" w:themeColor="text1"/>
          </w:rPr>
          <w:t>http://latte.brandeis.edu</w:t>
        </w:r>
      </w:hyperlink>
      <w:r w:rsidR="005C2A9E" w:rsidRPr="00FF5019">
        <w:rPr>
          <w:rFonts w:ascii="Garamond" w:hAnsi="Garamond"/>
        </w:rPr>
        <w:t>. Login using your UNET ID and password.</w:t>
      </w:r>
    </w:p>
    <w:p w14:paraId="64F21415" w14:textId="77777777" w:rsidR="00900698" w:rsidRPr="00FF5019" w:rsidRDefault="00900698" w:rsidP="00900698">
      <w:pPr>
        <w:widowControl w:val="0"/>
        <w:autoSpaceDE w:val="0"/>
        <w:autoSpaceDN w:val="0"/>
        <w:adjustRightInd w:val="0"/>
        <w:ind w:left="360"/>
        <w:rPr>
          <w:rFonts w:ascii="Garamond" w:hAnsi="Garamond" w:cs="Arial"/>
          <w:b/>
          <w:bCs/>
          <w:sz w:val="22"/>
          <w:szCs w:val="22"/>
        </w:rPr>
      </w:pPr>
    </w:p>
    <w:p w14:paraId="35F95FA4" w14:textId="77777777" w:rsidR="009C25DF" w:rsidRPr="00FF5019" w:rsidRDefault="009C25DF" w:rsidP="006F36CB">
      <w:pPr>
        <w:widowControl w:val="0"/>
        <w:autoSpaceDE w:val="0"/>
        <w:autoSpaceDN w:val="0"/>
        <w:adjustRightInd w:val="0"/>
        <w:rPr>
          <w:rFonts w:ascii="Garamond" w:hAnsi="Garamond" w:cs="Arial"/>
          <w:sz w:val="22"/>
          <w:szCs w:val="22"/>
        </w:rPr>
      </w:pPr>
    </w:p>
    <w:p w14:paraId="3AD6F3A4" w14:textId="77777777" w:rsidR="00900698" w:rsidRPr="00FF5019" w:rsidRDefault="00900698" w:rsidP="000B049A">
      <w:pPr>
        <w:widowControl w:val="0"/>
        <w:autoSpaceDE w:val="0"/>
        <w:autoSpaceDN w:val="0"/>
        <w:adjustRightInd w:val="0"/>
        <w:ind w:left="360"/>
        <w:rPr>
          <w:rFonts w:ascii="Garamond" w:hAnsi="Garamond" w:cs="Arial"/>
          <w:sz w:val="22"/>
          <w:szCs w:val="22"/>
        </w:rPr>
      </w:pPr>
      <w:proofErr w:type="spellStart"/>
      <w:r w:rsidRPr="00FF5019">
        <w:rPr>
          <w:rFonts w:ascii="Garamond" w:hAnsi="Garamond" w:cs="Arial"/>
          <w:sz w:val="22"/>
          <w:szCs w:val="22"/>
        </w:rPr>
        <w:t>Lakoff</w:t>
      </w:r>
      <w:proofErr w:type="spellEnd"/>
      <w:r w:rsidRPr="00FF5019">
        <w:rPr>
          <w:rFonts w:ascii="Garamond" w:hAnsi="Garamond" w:cs="Arial"/>
          <w:sz w:val="22"/>
          <w:szCs w:val="22"/>
        </w:rPr>
        <w:t>, Andrew. 2017.</w:t>
      </w:r>
      <w:r w:rsidR="009B481A" w:rsidRPr="00FF5019">
        <w:rPr>
          <w:rFonts w:ascii="Garamond" w:hAnsi="Garamond" w:cs="Arial"/>
          <w:sz w:val="22"/>
          <w:szCs w:val="22"/>
        </w:rPr>
        <w:t xml:space="preserve"> </w:t>
      </w:r>
      <w:r w:rsidRPr="00FF5019">
        <w:rPr>
          <w:rFonts w:ascii="Garamond" w:hAnsi="Garamond" w:cs="Arial"/>
          <w:sz w:val="22"/>
          <w:szCs w:val="22"/>
        </w:rPr>
        <w:t>Unprepared:</w:t>
      </w:r>
      <w:r w:rsidR="009B481A" w:rsidRPr="00FF5019">
        <w:rPr>
          <w:rFonts w:ascii="Garamond" w:hAnsi="Garamond" w:cs="Arial"/>
          <w:sz w:val="22"/>
          <w:szCs w:val="22"/>
        </w:rPr>
        <w:t xml:space="preserve"> </w:t>
      </w:r>
      <w:r w:rsidRPr="00FF5019">
        <w:rPr>
          <w:rFonts w:ascii="Garamond" w:hAnsi="Garamond" w:cs="Arial"/>
          <w:sz w:val="22"/>
          <w:szCs w:val="22"/>
        </w:rPr>
        <w:t>Global Health in a Time of Emergency.</w:t>
      </w:r>
      <w:r w:rsidR="009B481A" w:rsidRPr="00FF5019">
        <w:rPr>
          <w:rFonts w:ascii="Garamond" w:hAnsi="Garamond" w:cs="Arial"/>
          <w:sz w:val="22"/>
          <w:szCs w:val="22"/>
        </w:rPr>
        <w:t xml:space="preserve"> </w:t>
      </w:r>
      <w:r w:rsidRPr="00FF5019">
        <w:rPr>
          <w:rFonts w:ascii="Garamond" w:hAnsi="Garamond" w:cs="Arial"/>
          <w:sz w:val="22"/>
          <w:szCs w:val="22"/>
        </w:rPr>
        <w:t>Berkeley, CA: University of California Press.</w:t>
      </w:r>
    </w:p>
    <w:p w14:paraId="634DA4FB" w14:textId="77777777" w:rsidR="000B049A" w:rsidRPr="00FF5019" w:rsidRDefault="000B049A" w:rsidP="000B049A">
      <w:pPr>
        <w:widowControl w:val="0"/>
        <w:autoSpaceDE w:val="0"/>
        <w:autoSpaceDN w:val="0"/>
        <w:adjustRightInd w:val="0"/>
        <w:ind w:left="360"/>
        <w:rPr>
          <w:rFonts w:ascii="Garamond" w:hAnsi="Garamond" w:cs="Arial"/>
          <w:sz w:val="22"/>
          <w:szCs w:val="22"/>
        </w:rPr>
      </w:pPr>
    </w:p>
    <w:p w14:paraId="34BF192F" w14:textId="77777777" w:rsidR="002B5D71" w:rsidRPr="00FF5019" w:rsidRDefault="002B5D71" w:rsidP="002B5D71">
      <w:pPr>
        <w:widowControl w:val="0"/>
        <w:autoSpaceDE w:val="0"/>
        <w:autoSpaceDN w:val="0"/>
        <w:adjustRightInd w:val="0"/>
        <w:rPr>
          <w:rFonts w:ascii="Garamond" w:hAnsi="Garamond" w:cs="Arial"/>
          <w:sz w:val="22"/>
          <w:szCs w:val="22"/>
        </w:rPr>
      </w:pPr>
      <w:r w:rsidRPr="00FF5019">
        <w:rPr>
          <w:rFonts w:ascii="Garamond" w:hAnsi="Garamond" w:cs="Arial"/>
          <w:sz w:val="22"/>
          <w:szCs w:val="22"/>
        </w:rPr>
        <w:t>Course Assignments:</w:t>
      </w:r>
    </w:p>
    <w:p w14:paraId="2235FE69" w14:textId="77777777" w:rsidR="00073AE4" w:rsidRPr="00FF5019" w:rsidRDefault="00073AE4" w:rsidP="002B5D71">
      <w:pPr>
        <w:widowControl w:val="0"/>
        <w:autoSpaceDE w:val="0"/>
        <w:autoSpaceDN w:val="0"/>
        <w:adjustRightInd w:val="0"/>
        <w:rPr>
          <w:rFonts w:ascii="Garamond" w:hAnsi="Garamond" w:cs="Arial"/>
          <w:sz w:val="22"/>
          <w:szCs w:val="22"/>
        </w:rPr>
      </w:pPr>
    </w:p>
    <w:p w14:paraId="0C6DCFEC" w14:textId="77777777" w:rsidR="00900698" w:rsidRPr="00FF5019" w:rsidRDefault="00900698" w:rsidP="00900698">
      <w:pPr>
        <w:pStyle w:val="ListParagraph"/>
        <w:widowControl w:val="0"/>
        <w:numPr>
          <w:ilvl w:val="0"/>
          <w:numId w:val="3"/>
        </w:numPr>
        <w:autoSpaceDE w:val="0"/>
        <w:autoSpaceDN w:val="0"/>
        <w:adjustRightInd w:val="0"/>
        <w:rPr>
          <w:rFonts w:ascii="Garamond" w:hAnsi="Garamond" w:cs="Arial"/>
          <w:sz w:val="22"/>
          <w:szCs w:val="22"/>
        </w:rPr>
      </w:pPr>
      <w:r w:rsidRPr="00FF5019">
        <w:rPr>
          <w:rFonts w:ascii="Garamond" w:hAnsi="Garamond" w:cs="Arial"/>
          <w:sz w:val="22"/>
          <w:szCs w:val="22"/>
        </w:rPr>
        <w:t xml:space="preserve">Attendance and </w:t>
      </w:r>
      <w:r w:rsidR="009B481A" w:rsidRPr="00FF5019">
        <w:rPr>
          <w:rFonts w:ascii="Garamond" w:hAnsi="Garamond" w:cs="Arial"/>
          <w:sz w:val="22"/>
          <w:szCs w:val="22"/>
        </w:rPr>
        <w:t>P</w:t>
      </w:r>
      <w:r w:rsidRPr="00FF5019">
        <w:rPr>
          <w:rFonts w:ascii="Garamond" w:hAnsi="Garamond" w:cs="Arial"/>
          <w:sz w:val="22"/>
          <w:szCs w:val="22"/>
        </w:rPr>
        <w:t xml:space="preserve">articipation </w:t>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00CE684A" w:rsidRPr="00FF5019">
        <w:rPr>
          <w:rFonts w:ascii="Garamond" w:hAnsi="Garamond" w:cs="Arial"/>
          <w:sz w:val="22"/>
          <w:szCs w:val="22"/>
        </w:rPr>
        <w:t>1</w:t>
      </w:r>
      <w:r w:rsidR="00703FFE" w:rsidRPr="00FF5019">
        <w:rPr>
          <w:rFonts w:ascii="Garamond" w:hAnsi="Garamond" w:cs="Arial"/>
          <w:sz w:val="22"/>
          <w:szCs w:val="22"/>
        </w:rPr>
        <w:t>0</w:t>
      </w:r>
      <w:r w:rsidRPr="00FF5019">
        <w:rPr>
          <w:rFonts w:ascii="Garamond" w:hAnsi="Garamond" w:cs="Arial"/>
          <w:sz w:val="22"/>
          <w:szCs w:val="22"/>
        </w:rPr>
        <w:t>%</w:t>
      </w:r>
    </w:p>
    <w:p w14:paraId="6BCE590A" w14:textId="77777777" w:rsidR="00900698" w:rsidRPr="00FF5019" w:rsidRDefault="000E72C1" w:rsidP="000E72C1">
      <w:pPr>
        <w:pStyle w:val="ListParagraph"/>
        <w:widowControl w:val="0"/>
        <w:numPr>
          <w:ilvl w:val="0"/>
          <w:numId w:val="3"/>
        </w:numPr>
        <w:autoSpaceDE w:val="0"/>
        <w:autoSpaceDN w:val="0"/>
        <w:adjustRightInd w:val="0"/>
        <w:rPr>
          <w:rFonts w:ascii="Garamond" w:hAnsi="Garamond" w:cs="Arial"/>
          <w:sz w:val="22"/>
          <w:szCs w:val="22"/>
        </w:rPr>
      </w:pPr>
      <w:r w:rsidRPr="00FF5019">
        <w:rPr>
          <w:rFonts w:ascii="Garamond" w:hAnsi="Garamond" w:cs="Arial"/>
          <w:sz w:val="22"/>
          <w:szCs w:val="22"/>
        </w:rPr>
        <w:t>Blogs</w:t>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001711D2" w:rsidRPr="00FF5019">
        <w:rPr>
          <w:rFonts w:ascii="Garamond" w:hAnsi="Garamond" w:cs="Arial"/>
          <w:sz w:val="22"/>
          <w:szCs w:val="22"/>
        </w:rPr>
        <w:tab/>
      </w:r>
      <w:r w:rsidRPr="00FF5019">
        <w:rPr>
          <w:rFonts w:ascii="Garamond" w:hAnsi="Garamond" w:cs="Arial"/>
          <w:sz w:val="22"/>
          <w:szCs w:val="22"/>
        </w:rPr>
        <w:t>10%</w:t>
      </w:r>
    </w:p>
    <w:p w14:paraId="663AB956" w14:textId="77777777" w:rsidR="00900698" w:rsidRPr="00FF5019" w:rsidRDefault="00900698" w:rsidP="00900698">
      <w:pPr>
        <w:pStyle w:val="ListParagraph"/>
        <w:widowControl w:val="0"/>
        <w:numPr>
          <w:ilvl w:val="0"/>
          <w:numId w:val="3"/>
        </w:numPr>
        <w:autoSpaceDE w:val="0"/>
        <w:autoSpaceDN w:val="0"/>
        <w:adjustRightInd w:val="0"/>
        <w:rPr>
          <w:rFonts w:ascii="Garamond" w:hAnsi="Garamond" w:cs="Arial"/>
          <w:sz w:val="22"/>
          <w:szCs w:val="22"/>
        </w:rPr>
      </w:pPr>
      <w:r w:rsidRPr="00FF5019">
        <w:rPr>
          <w:rFonts w:ascii="Garamond" w:hAnsi="Garamond" w:cs="Arial"/>
          <w:sz w:val="22"/>
          <w:szCs w:val="22"/>
        </w:rPr>
        <w:t xml:space="preserve">Notebooks on </w:t>
      </w:r>
      <w:r w:rsidR="009B481A" w:rsidRPr="00FF5019">
        <w:rPr>
          <w:rFonts w:ascii="Garamond" w:hAnsi="Garamond" w:cs="Arial"/>
          <w:sz w:val="22"/>
          <w:szCs w:val="22"/>
        </w:rPr>
        <w:t>C</w:t>
      </w:r>
      <w:r w:rsidRPr="00FF5019">
        <w:rPr>
          <w:rFonts w:ascii="Garamond" w:hAnsi="Garamond" w:cs="Arial"/>
          <w:sz w:val="22"/>
          <w:szCs w:val="22"/>
        </w:rPr>
        <w:t xml:space="preserve">urrent </w:t>
      </w:r>
      <w:r w:rsidR="009B481A" w:rsidRPr="00FF5019">
        <w:rPr>
          <w:rFonts w:ascii="Garamond" w:hAnsi="Garamond" w:cs="Arial"/>
          <w:sz w:val="22"/>
          <w:szCs w:val="22"/>
        </w:rPr>
        <w:t>E</w:t>
      </w:r>
      <w:r w:rsidRPr="00FF5019">
        <w:rPr>
          <w:rFonts w:ascii="Garamond" w:hAnsi="Garamond" w:cs="Arial"/>
          <w:sz w:val="22"/>
          <w:szCs w:val="22"/>
        </w:rPr>
        <w:t xml:space="preserve">vents in </w:t>
      </w:r>
      <w:r w:rsidR="009B481A" w:rsidRPr="00FF5019">
        <w:rPr>
          <w:rFonts w:ascii="Garamond" w:hAnsi="Garamond" w:cs="Arial"/>
          <w:sz w:val="22"/>
          <w:szCs w:val="22"/>
        </w:rPr>
        <w:t>G</w:t>
      </w:r>
      <w:r w:rsidRPr="00FF5019">
        <w:rPr>
          <w:rFonts w:ascii="Garamond" w:hAnsi="Garamond" w:cs="Arial"/>
          <w:sz w:val="22"/>
          <w:szCs w:val="22"/>
        </w:rPr>
        <w:t xml:space="preserve">lobal </w:t>
      </w:r>
      <w:r w:rsidR="009B481A" w:rsidRPr="00FF5019">
        <w:rPr>
          <w:rFonts w:ascii="Garamond" w:hAnsi="Garamond" w:cs="Arial"/>
          <w:sz w:val="22"/>
          <w:szCs w:val="22"/>
        </w:rPr>
        <w:t>P</w:t>
      </w:r>
      <w:r w:rsidR="00CD7614" w:rsidRPr="00FF5019">
        <w:rPr>
          <w:rFonts w:ascii="Garamond" w:hAnsi="Garamond" w:cs="Arial"/>
          <w:sz w:val="22"/>
          <w:szCs w:val="22"/>
        </w:rPr>
        <w:t>andemics</w:t>
      </w:r>
      <w:r w:rsidR="009B481A" w:rsidRPr="00FF5019">
        <w:rPr>
          <w:rFonts w:ascii="Garamond" w:hAnsi="Garamond" w:cs="Arial"/>
          <w:sz w:val="22"/>
          <w:szCs w:val="22"/>
        </w:rPr>
        <w:t xml:space="preserve"> </w:t>
      </w:r>
      <w:r w:rsidRPr="00FF5019">
        <w:rPr>
          <w:rFonts w:ascii="Garamond" w:hAnsi="Garamond" w:cs="Arial"/>
          <w:sz w:val="22"/>
          <w:szCs w:val="22"/>
        </w:rPr>
        <w:t>(3)</w:t>
      </w:r>
      <w:r w:rsidRPr="00FF5019">
        <w:rPr>
          <w:rFonts w:ascii="Garamond" w:hAnsi="Garamond" w:cs="Arial"/>
          <w:sz w:val="22"/>
          <w:szCs w:val="22"/>
        </w:rPr>
        <w:tab/>
      </w:r>
      <w:r w:rsidRPr="00FF5019">
        <w:rPr>
          <w:rFonts w:ascii="Garamond" w:hAnsi="Garamond" w:cs="Arial"/>
          <w:sz w:val="22"/>
          <w:szCs w:val="22"/>
        </w:rPr>
        <w:tab/>
      </w:r>
      <w:r w:rsidR="001E499B" w:rsidRPr="00FF5019">
        <w:rPr>
          <w:rFonts w:ascii="Garamond" w:hAnsi="Garamond" w:cs="Arial"/>
          <w:sz w:val="22"/>
          <w:szCs w:val="22"/>
        </w:rPr>
        <w:tab/>
      </w:r>
      <w:r w:rsidRPr="00FF5019">
        <w:rPr>
          <w:rFonts w:ascii="Garamond" w:hAnsi="Garamond" w:cs="Arial"/>
          <w:sz w:val="22"/>
          <w:szCs w:val="22"/>
        </w:rPr>
        <w:t>30%</w:t>
      </w:r>
    </w:p>
    <w:p w14:paraId="75E4F6E0" w14:textId="77777777" w:rsidR="00703FFE" w:rsidRPr="00FF5019" w:rsidRDefault="00703FFE" w:rsidP="00900698">
      <w:pPr>
        <w:pStyle w:val="ListParagraph"/>
        <w:widowControl w:val="0"/>
        <w:numPr>
          <w:ilvl w:val="0"/>
          <w:numId w:val="3"/>
        </w:numPr>
        <w:autoSpaceDE w:val="0"/>
        <w:autoSpaceDN w:val="0"/>
        <w:adjustRightInd w:val="0"/>
        <w:rPr>
          <w:rFonts w:ascii="Garamond" w:hAnsi="Garamond" w:cs="Arial"/>
          <w:sz w:val="22"/>
          <w:szCs w:val="22"/>
        </w:rPr>
      </w:pPr>
      <w:r w:rsidRPr="00FF5019">
        <w:rPr>
          <w:rFonts w:ascii="Garamond" w:hAnsi="Garamond" w:cs="Arial"/>
          <w:sz w:val="22"/>
          <w:szCs w:val="22"/>
        </w:rPr>
        <w:t xml:space="preserve">Playing Pandemic </w:t>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r>
      <w:r w:rsidRPr="00FF5019">
        <w:rPr>
          <w:rFonts w:ascii="Garamond" w:hAnsi="Garamond" w:cs="Arial"/>
          <w:sz w:val="22"/>
          <w:szCs w:val="22"/>
        </w:rPr>
        <w:tab/>
        <w:t>10%</w:t>
      </w:r>
    </w:p>
    <w:p w14:paraId="6BDFD906" w14:textId="77777777" w:rsidR="00900698" w:rsidRPr="00FF5019" w:rsidRDefault="005B73B9" w:rsidP="00900698">
      <w:pPr>
        <w:pStyle w:val="ListParagraph"/>
        <w:widowControl w:val="0"/>
        <w:numPr>
          <w:ilvl w:val="0"/>
          <w:numId w:val="3"/>
        </w:numPr>
        <w:autoSpaceDE w:val="0"/>
        <w:autoSpaceDN w:val="0"/>
        <w:adjustRightInd w:val="0"/>
        <w:rPr>
          <w:rFonts w:ascii="Garamond" w:hAnsi="Garamond" w:cs="Arial"/>
          <w:sz w:val="22"/>
          <w:szCs w:val="22"/>
        </w:rPr>
      </w:pPr>
      <w:r w:rsidRPr="00FF5019">
        <w:rPr>
          <w:rFonts w:ascii="Garamond" w:hAnsi="Garamond" w:cs="Arial"/>
          <w:sz w:val="22"/>
          <w:szCs w:val="22"/>
        </w:rPr>
        <w:t xml:space="preserve">Final </w:t>
      </w:r>
      <w:r w:rsidR="001711D2" w:rsidRPr="00FF5019">
        <w:rPr>
          <w:rFonts w:ascii="Garamond" w:hAnsi="Garamond" w:cs="Arial"/>
          <w:sz w:val="22"/>
          <w:szCs w:val="22"/>
        </w:rPr>
        <w:t>Assignment</w:t>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r>
      <w:r w:rsidR="001711D2" w:rsidRPr="00FF5019">
        <w:rPr>
          <w:rFonts w:ascii="Garamond" w:hAnsi="Garamond" w:cs="Arial"/>
          <w:sz w:val="22"/>
          <w:szCs w:val="22"/>
        </w:rPr>
        <w:tab/>
        <w:t>4</w:t>
      </w:r>
      <w:r w:rsidR="000E72C1" w:rsidRPr="00FF5019">
        <w:rPr>
          <w:rFonts w:ascii="Garamond" w:hAnsi="Garamond" w:cs="Arial"/>
          <w:sz w:val="22"/>
          <w:szCs w:val="22"/>
        </w:rPr>
        <w:t>0</w:t>
      </w:r>
      <w:r w:rsidR="00900698" w:rsidRPr="00FF5019">
        <w:rPr>
          <w:rFonts w:ascii="Garamond" w:hAnsi="Garamond" w:cs="Arial"/>
          <w:sz w:val="22"/>
          <w:szCs w:val="22"/>
        </w:rPr>
        <w:t>%</w:t>
      </w:r>
    </w:p>
    <w:p w14:paraId="05959985" w14:textId="77777777" w:rsidR="00DD260C" w:rsidRPr="00FF5019" w:rsidRDefault="00DD260C" w:rsidP="003E3045">
      <w:pPr>
        <w:widowControl w:val="0"/>
        <w:autoSpaceDE w:val="0"/>
        <w:autoSpaceDN w:val="0"/>
        <w:adjustRightInd w:val="0"/>
        <w:rPr>
          <w:rFonts w:ascii="Garamond" w:hAnsi="Garamond" w:cs="Arial"/>
          <w:sz w:val="22"/>
          <w:szCs w:val="22"/>
        </w:rPr>
      </w:pPr>
    </w:p>
    <w:p w14:paraId="572F2ACD" w14:textId="77777777" w:rsidR="00DD7AD6" w:rsidRPr="00FF5019" w:rsidRDefault="003E3045" w:rsidP="003E3045">
      <w:pPr>
        <w:widowControl w:val="0"/>
        <w:autoSpaceDE w:val="0"/>
        <w:autoSpaceDN w:val="0"/>
        <w:adjustRightInd w:val="0"/>
        <w:rPr>
          <w:rFonts w:ascii="Garamond" w:hAnsi="Garamond" w:cs="Arial"/>
          <w:sz w:val="22"/>
          <w:szCs w:val="22"/>
        </w:rPr>
      </w:pPr>
      <w:r w:rsidRPr="00FF5019">
        <w:rPr>
          <w:rFonts w:ascii="Garamond" w:hAnsi="Garamond" w:cs="Arial"/>
          <w:b/>
          <w:sz w:val="22"/>
          <w:szCs w:val="22"/>
        </w:rPr>
        <w:t>Attendance and participation</w:t>
      </w:r>
      <w:r w:rsidRPr="00FF5019">
        <w:rPr>
          <w:rFonts w:ascii="Garamond" w:hAnsi="Garamond" w:cs="Arial"/>
          <w:sz w:val="22"/>
          <w:szCs w:val="22"/>
        </w:rPr>
        <w:t>:</w:t>
      </w:r>
      <w:r w:rsidR="009B481A" w:rsidRPr="00FF5019">
        <w:rPr>
          <w:rFonts w:ascii="Garamond" w:hAnsi="Garamond" w:cs="Arial"/>
          <w:sz w:val="22"/>
          <w:szCs w:val="22"/>
        </w:rPr>
        <w:t xml:space="preserve"> </w:t>
      </w:r>
      <w:r w:rsidR="0046207E" w:rsidRPr="00FF5019">
        <w:rPr>
          <w:rFonts w:ascii="Garamond" w:hAnsi="Garamond" w:cs="Arial"/>
          <w:sz w:val="22"/>
          <w:szCs w:val="22"/>
        </w:rPr>
        <w:t>Given the nature of this course</w:t>
      </w:r>
      <w:r w:rsidR="00DD7AD6" w:rsidRPr="00FF5019">
        <w:rPr>
          <w:rFonts w:ascii="Garamond" w:hAnsi="Garamond" w:cs="Arial"/>
          <w:sz w:val="22"/>
          <w:szCs w:val="22"/>
        </w:rPr>
        <w:t xml:space="preserve"> (a course about pandemics offered during a pandemic) attendance and participation will consist of a variety of methods so that everyone can have an opportunity to attend and participate in our class meetings. </w:t>
      </w:r>
    </w:p>
    <w:p w14:paraId="4789F01C" w14:textId="77777777" w:rsidR="008606F7" w:rsidRPr="00FF5019" w:rsidRDefault="008606F7" w:rsidP="003E3045">
      <w:pPr>
        <w:widowControl w:val="0"/>
        <w:autoSpaceDE w:val="0"/>
        <w:autoSpaceDN w:val="0"/>
        <w:adjustRightInd w:val="0"/>
        <w:rPr>
          <w:rFonts w:ascii="Garamond" w:hAnsi="Garamond" w:cs="Arial"/>
          <w:sz w:val="22"/>
          <w:szCs w:val="22"/>
        </w:rPr>
      </w:pPr>
    </w:p>
    <w:p w14:paraId="11CD42C2" w14:textId="77777777" w:rsidR="008606F7" w:rsidRPr="00FF5019" w:rsidRDefault="008606F7" w:rsidP="008606F7">
      <w:pPr>
        <w:widowControl w:val="0"/>
        <w:autoSpaceDE w:val="0"/>
        <w:autoSpaceDN w:val="0"/>
        <w:adjustRightInd w:val="0"/>
        <w:rPr>
          <w:rFonts w:ascii="Garamond" w:hAnsi="Garamond" w:cs="Arial"/>
          <w:sz w:val="22"/>
          <w:szCs w:val="22"/>
        </w:rPr>
      </w:pPr>
      <w:r w:rsidRPr="00FF5019">
        <w:rPr>
          <w:rFonts w:ascii="Garamond" w:hAnsi="Garamond" w:cs="Arial"/>
          <w:bCs/>
          <w:sz w:val="22"/>
          <w:szCs w:val="22"/>
        </w:rPr>
        <w:t xml:space="preserve">This course will be conducted remotely. As a result, all class meetings will occur over Zoom teleconferencing technology.  In order to attend the </w:t>
      </w:r>
      <w:r w:rsidR="00FD4670" w:rsidRPr="00FF5019">
        <w:rPr>
          <w:rFonts w:ascii="Garamond" w:hAnsi="Garamond" w:cs="Arial"/>
          <w:bCs/>
          <w:sz w:val="22"/>
          <w:szCs w:val="22"/>
        </w:rPr>
        <w:t>class,</w:t>
      </w:r>
      <w:r w:rsidRPr="00FF5019">
        <w:rPr>
          <w:rFonts w:ascii="Garamond" w:hAnsi="Garamond" w:cs="Arial"/>
          <w:bCs/>
          <w:sz w:val="22"/>
          <w:szCs w:val="22"/>
        </w:rPr>
        <w:t xml:space="preserve"> you will need a computer with Zoom (available through Brandeis LTS) and an internet connection.</w:t>
      </w:r>
    </w:p>
    <w:p w14:paraId="0A86C520" w14:textId="77777777" w:rsidR="00911CDC" w:rsidRPr="00FF5019" w:rsidRDefault="00DD7AD6" w:rsidP="0009388A">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i/>
          <w:iCs/>
          <w:sz w:val="22"/>
          <w:szCs w:val="22"/>
          <w:u w:val="single"/>
        </w:rPr>
        <w:t>Attendance</w:t>
      </w:r>
      <w:r w:rsidR="0054480C" w:rsidRPr="00FF5019">
        <w:rPr>
          <w:rFonts w:ascii="Garamond" w:hAnsi="Garamond" w:cs="Arial"/>
          <w:i/>
          <w:iCs/>
          <w:sz w:val="22"/>
          <w:szCs w:val="22"/>
          <w:u w:val="single"/>
        </w:rPr>
        <w:t>:</w:t>
      </w:r>
      <w:r w:rsidRPr="00FF5019">
        <w:rPr>
          <w:rFonts w:ascii="Garamond" w:hAnsi="Garamond" w:cs="Arial"/>
          <w:i/>
          <w:iCs/>
          <w:sz w:val="22"/>
          <w:szCs w:val="22"/>
          <w:u w:val="single"/>
        </w:rPr>
        <w:t xml:space="preserve"> </w:t>
      </w:r>
      <w:r w:rsidRPr="00FF5019">
        <w:rPr>
          <w:rFonts w:ascii="Garamond" w:hAnsi="Garamond" w:cs="Arial"/>
          <w:sz w:val="22"/>
          <w:szCs w:val="22"/>
        </w:rPr>
        <w:t xml:space="preserve">Attendance will be recorded for everyone who attends synchronously. Anyone who cannot attend synchronously will have an opportunity to answer a question on the content of the class </w:t>
      </w:r>
      <w:r w:rsidR="00FD7C17">
        <w:rPr>
          <w:rFonts w:ascii="Garamond" w:hAnsi="Garamond" w:cs="Arial"/>
          <w:sz w:val="22"/>
          <w:szCs w:val="22"/>
        </w:rPr>
        <w:t>through</w:t>
      </w:r>
      <w:r w:rsidRPr="00FF5019">
        <w:rPr>
          <w:rFonts w:ascii="Garamond" w:hAnsi="Garamond" w:cs="Arial"/>
          <w:sz w:val="22"/>
          <w:szCs w:val="22"/>
        </w:rPr>
        <w:t xml:space="preserve"> a written forum. </w:t>
      </w:r>
      <w:r w:rsidR="0069021F" w:rsidRPr="00FF5019">
        <w:rPr>
          <w:rFonts w:ascii="Garamond" w:hAnsi="Garamond" w:cs="Arial"/>
          <w:sz w:val="22"/>
          <w:szCs w:val="22"/>
        </w:rPr>
        <w:t xml:space="preserve">Every student in the class should prepare ahead of time by reading the assigned readings and/or watching any videos associated with the class. </w:t>
      </w:r>
      <w:r w:rsidR="00325A10" w:rsidRPr="00FF5019">
        <w:rPr>
          <w:rFonts w:ascii="Garamond" w:hAnsi="Garamond" w:cs="Arial"/>
          <w:sz w:val="22"/>
          <w:szCs w:val="22"/>
        </w:rPr>
        <w:t xml:space="preserve">Come to class prepared to query and discuss what you’ve read. </w:t>
      </w:r>
    </w:p>
    <w:p w14:paraId="6F451C63" w14:textId="71FFDDC3" w:rsidR="003E3045" w:rsidRPr="00FF5019" w:rsidRDefault="00911CDC" w:rsidP="0009388A">
      <w:pPr>
        <w:pStyle w:val="ListParagraph"/>
        <w:widowControl w:val="0"/>
        <w:numPr>
          <w:ilvl w:val="0"/>
          <w:numId w:val="2"/>
        </w:numPr>
        <w:autoSpaceDE w:val="0"/>
        <w:autoSpaceDN w:val="0"/>
        <w:adjustRightInd w:val="0"/>
        <w:rPr>
          <w:rFonts w:ascii="Garamond" w:hAnsi="Garamond" w:cs="Arial"/>
          <w:sz w:val="22"/>
          <w:szCs w:val="22"/>
        </w:rPr>
      </w:pPr>
      <w:r w:rsidRPr="00FF5019">
        <w:rPr>
          <w:rFonts w:ascii="Garamond" w:hAnsi="Garamond" w:cs="Arial"/>
          <w:i/>
          <w:iCs/>
          <w:sz w:val="22"/>
          <w:szCs w:val="22"/>
          <w:u w:val="single"/>
        </w:rPr>
        <w:t>Participation:</w:t>
      </w:r>
      <w:r w:rsidRPr="00FF5019">
        <w:rPr>
          <w:rFonts w:ascii="Garamond" w:hAnsi="Garamond" w:cs="Arial"/>
          <w:sz w:val="22"/>
          <w:szCs w:val="22"/>
        </w:rPr>
        <w:t xml:space="preserve">  Most of the synchronous portions of the course will be discussion based – either in breakout rooms or among the whole class. I encourage people to raise their hands and contribute to the discussion. For those attending asynchronously, you will have the opportunity to comment and ask questions </w:t>
      </w:r>
      <w:r w:rsidR="0009388A">
        <w:rPr>
          <w:rFonts w:ascii="Garamond" w:hAnsi="Garamond" w:cs="Arial"/>
          <w:sz w:val="22"/>
          <w:szCs w:val="22"/>
        </w:rPr>
        <w:t>through different forums and</w:t>
      </w:r>
      <w:r w:rsidRPr="00FF5019">
        <w:rPr>
          <w:rFonts w:ascii="Garamond" w:hAnsi="Garamond" w:cs="Arial"/>
          <w:sz w:val="22"/>
          <w:szCs w:val="22"/>
        </w:rPr>
        <w:t xml:space="preserve"> I encourage you to do that. I will also assign several students, during each session, to act as a rapporteur (a note taker). If you have a question but don’t see an opportunity to speak up, place your query in the chat box and we’ll get to it. </w:t>
      </w:r>
      <w:r w:rsidR="0066393E" w:rsidRPr="00FF5019">
        <w:rPr>
          <w:rFonts w:ascii="Garamond" w:hAnsi="Garamond" w:cs="Arial"/>
          <w:sz w:val="22"/>
          <w:szCs w:val="22"/>
        </w:rPr>
        <w:t xml:space="preserve">Several students will also be responsible for providing reflection on each module, which will also be counted toward your participation in the course. </w:t>
      </w:r>
      <w:r w:rsidR="009432CF">
        <w:rPr>
          <w:rFonts w:ascii="Garamond" w:hAnsi="Garamond" w:cs="Arial"/>
          <w:b/>
          <w:bCs/>
          <w:sz w:val="22"/>
          <w:szCs w:val="22"/>
        </w:rPr>
        <w:t xml:space="preserve">Notes on class sessions </w:t>
      </w:r>
      <w:r w:rsidR="004F016F">
        <w:rPr>
          <w:rFonts w:ascii="Garamond" w:hAnsi="Garamond" w:cs="Arial"/>
          <w:b/>
          <w:bCs/>
          <w:sz w:val="22"/>
          <w:szCs w:val="22"/>
        </w:rPr>
        <w:t>should be submitted by 5:0</w:t>
      </w:r>
      <w:r w:rsidR="007F0E4C">
        <w:rPr>
          <w:rFonts w:ascii="Garamond" w:hAnsi="Garamond" w:cs="Arial"/>
          <w:b/>
          <w:bCs/>
          <w:sz w:val="22"/>
          <w:szCs w:val="22"/>
        </w:rPr>
        <w:t>0pm the day following the class. End of Module Reflections should be submitted by the class session following the end of the module.</w:t>
      </w:r>
    </w:p>
    <w:p w14:paraId="495EF1E8" w14:textId="77777777" w:rsidR="009B481A" w:rsidRPr="00FF5019" w:rsidRDefault="009B481A" w:rsidP="009B481A">
      <w:pPr>
        <w:pStyle w:val="ListParagraph"/>
        <w:widowControl w:val="0"/>
        <w:tabs>
          <w:tab w:val="left" w:pos="360"/>
        </w:tabs>
        <w:autoSpaceDE w:val="0"/>
        <w:autoSpaceDN w:val="0"/>
        <w:adjustRightInd w:val="0"/>
        <w:ind w:left="0"/>
        <w:rPr>
          <w:rFonts w:ascii="Garamond" w:eastAsiaTheme="minorEastAsia" w:hAnsi="Garamond" w:cs="Cambria"/>
          <w:sz w:val="22"/>
          <w:szCs w:val="22"/>
        </w:rPr>
      </w:pPr>
    </w:p>
    <w:p w14:paraId="5A733981" w14:textId="3CCE52EC" w:rsidR="00A649A8" w:rsidRPr="007C64B1" w:rsidRDefault="00D52C1A" w:rsidP="00220504">
      <w:pPr>
        <w:pStyle w:val="ListParagraph"/>
        <w:widowControl w:val="0"/>
        <w:tabs>
          <w:tab w:val="left" w:pos="360"/>
        </w:tabs>
        <w:autoSpaceDE w:val="0"/>
        <w:autoSpaceDN w:val="0"/>
        <w:adjustRightInd w:val="0"/>
        <w:ind w:left="0"/>
        <w:rPr>
          <w:rFonts w:ascii="Garamond" w:hAnsi="Garamond" w:cs="Arial"/>
          <w:b/>
          <w:bCs/>
          <w:sz w:val="22"/>
          <w:szCs w:val="22"/>
        </w:rPr>
      </w:pPr>
      <w:r w:rsidRPr="00FF5019">
        <w:rPr>
          <w:rFonts w:ascii="Garamond" w:hAnsi="Garamond" w:cs="Arial"/>
          <w:b/>
          <w:sz w:val="22"/>
          <w:szCs w:val="22"/>
        </w:rPr>
        <w:t>Blogs</w:t>
      </w:r>
      <w:r w:rsidR="00A649A8" w:rsidRPr="00FF5019">
        <w:rPr>
          <w:rFonts w:ascii="Garamond" w:hAnsi="Garamond" w:cs="Arial"/>
          <w:sz w:val="22"/>
          <w:szCs w:val="22"/>
        </w:rPr>
        <w:t xml:space="preserve">: </w:t>
      </w:r>
      <w:r w:rsidR="000E72C1" w:rsidRPr="00FF5019">
        <w:rPr>
          <w:rFonts w:ascii="Garamond" w:hAnsi="Garamond" w:cs="Arial"/>
          <w:sz w:val="22"/>
          <w:szCs w:val="22"/>
        </w:rPr>
        <w:t xml:space="preserve">Much of our class discussions will be prompted by blogs that students write about the course readings.  Blogs should be no more than 350 words in length and present a critical stance on the topic for the appointed class session, based on a reaction or reflection on the readings for that day. Good blogs </w:t>
      </w:r>
      <w:r w:rsidR="0009388A">
        <w:rPr>
          <w:rFonts w:ascii="Garamond" w:hAnsi="Garamond" w:cs="Arial"/>
          <w:sz w:val="22"/>
          <w:szCs w:val="22"/>
        </w:rPr>
        <w:t>start</w:t>
      </w:r>
      <w:r w:rsidR="000E72C1" w:rsidRPr="00FF5019">
        <w:rPr>
          <w:rFonts w:ascii="Garamond" w:hAnsi="Garamond" w:cs="Arial"/>
          <w:sz w:val="22"/>
          <w:szCs w:val="22"/>
        </w:rPr>
        <w:t xml:space="preserve"> out with a strong opinion </w:t>
      </w:r>
      <w:r w:rsidR="0009388A">
        <w:rPr>
          <w:rFonts w:ascii="Garamond" w:hAnsi="Garamond" w:cs="Arial"/>
          <w:sz w:val="22"/>
          <w:szCs w:val="22"/>
        </w:rPr>
        <w:t xml:space="preserve">that is then supported through evidence from outside sources, like reading assignments for the course </w:t>
      </w:r>
      <w:r w:rsidRPr="00FF5019">
        <w:rPr>
          <w:rFonts w:ascii="Garamond" w:hAnsi="Garamond" w:cs="Arial"/>
          <w:sz w:val="22"/>
          <w:szCs w:val="22"/>
        </w:rPr>
        <w:t xml:space="preserve">– much like an editorial. Blogs should be </w:t>
      </w:r>
      <w:proofErr w:type="gramStart"/>
      <w:r w:rsidRPr="00FF5019">
        <w:rPr>
          <w:rFonts w:ascii="Garamond" w:hAnsi="Garamond" w:cs="Arial"/>
          <w:sz w:val="22"/>
          <w:szCs w:val="22"/>
        </w:rPr>
        <w:t>opinionated,</w:t>
      </w:r>
      <w:proofErr w:type="gramEnd"/>
      <w:r w:rsidRPr="00FF5019">
        <w:rPr>
          <w:rFonts w:ascii="Garamond" w:hAnsi="Garamond" w:cs="Arial"/>
          <w:sz w:val="22"/>
          <w:szCs w:val="22"/>
        </w:rPr>
        <w:t xml:space="preserve"> they should also end with a question or two that we can discuss in class. Each student will write </w:t>
      </w:r>
      <w:r w:rsidRPr="0009388A">
        <w:rPr>
          <w:rFonts w:ascii="Garamond" w:hAnsi="Garamond" w:cs="Arial"/>
          <w:b/>
          <w:bCs/>
          <w:sz w:val="22"/>
          <w:szCs w:val="22"/>
        </w:rPr>
        <w:t>three</w:t>
      </w:r>
      <w:r w:rsidRPr="00FF5019">
        <w:rPr>
          <w:rFonts w:ascii="Garamond" w:hAnsi="Garamond" w:cs="Arial"/>
          <w:sz w:val="22"/>
          <w:szCs w:val="22"/>
        </w:rPr>
        <w:t xml:space="preserve"> blogs during the course of the semester. Students will also be assigned to respond to blogs, starting a dialogue before we even walk into class. Those who write or respond to the blog for a class session will be asked to comment on their opinion during class. </w:t>
      </w:r>
      <w:r w:rsidR="007C64B1">
        <w:rPr>
          <w:rFonts w:ascii="Garamond" w:hAnsi="Garamond" w:cs="Arial"/>
          <w:b/>
          <w:bCs/>
          <w:sz w:val="22"/>
          <w:szCs w:val="22"/>
        </w:rPr>
        <w:t xml:space="preserve">Blogs are due by 5:00pm on the day before the class where they will be discussed </w:t>
      </w:r>
      <w:r w:rsidR="00220504">
        <w:rPr>
          <w:rFonts w:ascii="Garamond" w:hAnsi="Garamond" w:cs="Arial"/>
          <w:b/>
          <w:bCs/>
          <w:sz w:val="22"/>
          <w:szCs w:val="22"/>
        </w:rPr>
        <w:t>so that those assigned to respond have ample time to react and respond</w:t>
      </w:r>
      <w:r w:rsidR="007C64B1">
        <w:rPr>
          <w:rFonts w:ascii="Garamond" w:hAnsi="Garamond" w:cs="Arial"/>
          <w:b/>
          <w:bCs/>
          <w:sz w:val="22"/>
          <w:szCs w:val="22"/>
        </w:rPr>
        <w:t>.</w:t>
      </w:r>
    </w:p>
    <w:p w14:paraId="1171FD1B" w14:textId="77777777" w:rsidR="00DD260C" w:rsidRPr="00FF5019" w:rsidRDefault="00DD260C" w:rsidP="003E3045">
      <w:pPr>
        <w:widowControl w:val="0"/>
        <w:autoSpaceDE w:val="0"/>
        <w:autoSpaceDN w:val="0"/>
        <w:adjustRightInd w:val="0"/>
        <w:rPr>
          <w:rFonts w:ascii="Garamond" w:hAnsi="Garamond" w:cs="Arial"/>
          <w:sz w:val="22"/>
          <w:szCs w:val="22"/>
        </w:rPr>
      </w:pPr>
    </w:p>
    <w:p w14:paraId="5D07B638" w14:textId="77777777" w:rsidR="00DD260C" w:rsidRPr="00FF5019" w:rsidRDefault="00DD260C" w:rsidP="00562F3B">
      <w:pPr>
        <w:widowControl w:val="0"/>
        <w:autoSpaceDE w:val="0"/>
        <w:autoSpaceDN w:val="0"/>
        <w:adjustRightInd w:val="0"/>
        <w:rPr>
          <w:rFonts w:ascii="Garamond" w:hAnsi="Garamond" w:cs="Arial"/>
          <w:sz w:val="22"/>
          <w:szCs w:val="22"/>
        </w:rPr>
      </w:pPr>
      <w:r w:rsidRPr="00FF5019">
        <w:rPr>
          <w:rFonts w:ascii="Garamond" w:hAnsi="Garamond" w:cs="Arial"/>
          <w:b/>
          <w:sz w:val="22"/>
          <w:szCs w:val="22"/>
        </w:rPr>
        <w:t>Notebooks on current events in global pandemics</w:t>
      </w:r>
      <w:r w:rsidR="004D5CFB" w:rsidRPr="00FF5019">
        <w:rPr>
          <w:rFonts w:ascii="Garamond" w:hAnsi="Garamond" w:cs="Arial"/>
          <w:b/>
          <w:sz w:val="22"/>
          <w:szCs w:val="22"/>
        </w:rPr>
        <w:t xml:space="preserve"> (3)</w:t>
      </w:r>
      <w:r w:rsidR="00994BF8" w:rsidRPr="00FF5019">
        <w:rPr>
          <w:rFonts w:ascii="Garamond" w:hAnsi="Garamond" w:cs="Arial"/>
          <w:sz w:val="22"/>
          <w:szCs w:val="22"/>
        </w:rPr>
        <w:t xml:space="preserve">: Each student should monitor local and national media </w:t>
      </w:r>
      <w:r w:rsidR="00994BF8" w:rsidRPr="00FF5019">
        <w:rPr>
          <w:rFonts w:ascii="Garamond" w:hAnsi="Garamond" w:cs="Arial"/>
          <w:sz w:val="22"/>
          <w:szCs w:val="22"/>
        </w:rPr>
        <w:lastRenderedPageBreak/>
        <w:t>(newspapers, blogs, radio, and TV) for content on global pandemics and record any interesting stories in an electronic type written notebook.</w:t>
      </w:r>
      <w:r w:rsidR="009B481A" w:rsidRPr="00FF5019">
        <w:rPr>
          <w:rFonts w:ascii="Garamond" w:hAnsi="Garamond" w:cs="Arial"/>
          <w:sz w:val="22"/>
          <w:szCs w:val="22"/>
        </w:rPr>
        <w:t xml:space="preserve"> </w:t>
      </w:r>
      <w:r w:rsidR="00E31C98" w:rsidRPr="00FF5019">
        <w:rPr>
          <w:rFonts w:ascii="Garamond" w:hAnsi="Garamond" w:cs="Arial"/>
          <w:sz w:val="22"/>
          <w:szCs w:val="22"/>
        </w:rPr>
        <w:t xml:space="preserve">This can be on COVID-19 or another pandemic of your choice. You can also use one of the media pieces listed in the syllabus. </w:t>
      </w:r>
      <w:r w:rsidR="00994BF8" w:rsidRPr="00FF5019">
        <w:rPr>
          <w:rFonts w:ascii="Garamond" w:hAnsi="Garamond" w:cs="Arial"/>
          <w:sz w:val="22"/>
          <w:szCs w:val="22"/>
        </w:rPr>
        <w:t xml:space="preserve">Entries can also be made in reaction to television shows you watch, podcasts you listen to, movies you see, </w:t>
      </w:r>
      <w:r w:rsidR="00E31C98" w:rsidRPr="00FF5019">
        <w:rPr>
          <w:rFonts w:ascii="Garamond" w:hAnsi="Garamond" w:cs="Arial"/>
          <w:sz w:val="22"/>
          <w:szCs w:val="22"/>
        </w:rPr>
        <w:t xml:space="preserve">or </w:t>
      </w:r>
      <w:r w:rsidR="00B934C8" w:rsidRPr="00FF5019">
        <w:rPr>
          <w:rFonts w:ascii="Garamond" w:hAnsi="Garamond" w:cs="Arial"/>
          <w:sz w:val="22"/>
          <w:szCs w:val="22"/>
        </w:rPr>
        <w:t>propaganda you see on the street</w:t>
      </w:r>
      <w:r w:rsidR="00E31C98" w:rsidRPr="00FF5019">
        <w:rPr>
          <w:rFonts w:ascii="Garamond" w:hAnsi="Garamond" w:cs="Arial"/>
          <w:sz w:val="22"/>
          <w:szCs w:val="22"/>
        </w:rPr>
        <w:t xml:space="preserve">. </w:t>
      </w:r>
      <w:r w:rsidR="00994BF8" w:rsidRPr="00FF5019">
        <w:rPr>
          <w:rFonts w:ascii="Garamond" w:hAnsi="Garamond" w:cs="Arial"/>
          <w:sz w:val="22"/>
          <w:szCs w:val="22"/>
        </w:rPr>
        <w:t xml:space="preserve">For each entry you should document the source </w:t>
      </w:r>
      <w:r w:rsidR="00E31C98" w:rsidRPr="00FF5019">
        <w:rPr>
          <w:rFonts w:ascii="Garamond" w:hAnsi="Garamond" w:cs="Arial"/>
          <w:sz w:val="22"/>
          <w:szCs w:val="22"/>
        </w:rPr>
        <w:t>used for your assignment</w:t>
      </w:r>
      <w:r w:rsidR="00994BF8" w:rsidRPr="00FF5019">
        <w:rPr>
          <w:rFonts w:ascii="Garamond" w:hAnsi="Garamond" w:cs="Arial"/>
          <w:sz w:val="22"/>
          <w:szCs w:val="22"/>
        </w:rPr>
        <w:t xml:space="preserve"> (source, date, and any other identifying information) and include a </w:t>
      </w:r>
      <w:r w:rsidR="00E31C98" w:rsidRPr="00FF5019">
        <w:rPr>
          <w:rFonts w:ascii="Garamond" w:hAnsi="Garamond" w:cs="Arial"/>
          <w:sz w:val="22"/>
          <w:szCs w:val="22"/>
        </w:rPr>
        <w:t xml:space="preserve">link or a </w:t>
      </w:r>
      <w:r w:rsidR="00994BF8" w:rsidRPr="00FF5019">
        <w:rPr>
          <w:rFonts w:ascii="Garamond" w:hAnsi="Garamond" w:cs="Arial"/>
          <w:sz w:val="22"/>
          <w:szCs w:val="22"/>
        </w:rPr>
        <w:t>scanned copy if it is text based. Each entry shou</w:t>
      </w:r>
      <w:r w:rsidR="00B934C8" w:rsidRPr="00FF5019">
        <w:rPr>
          <w:rFonts w:ascii="Garamond" w:hAnsi="Garamond" w:cs="Arial"/>
          <w:sz w:val="22"/>
          <w:szCs w:val="22"/>
        </w:rPr>
        <w:t>ld also be accompanied by a one-</w:t>
      </w:r>
      <w:r w:rsidR="00994BF8" w:rsidRPr="00FF5019">
        <w:rPr>
          <w:rFonts w:ascii="Garamond" w:hAnsi="Garamond" w:cs="Arial"/>
          <w:sz w:val="22"/>
          <w:szCs w:val="22"/>
        </w:rPr>
        <w:t>paragraph (</w:t>
      </w:r>
      <w:r w:rsidR="00A649A8" w:rsidRPr="00FF5019">
        <w:rPr>
          <w:rFonts w:ascii="Garamond" w:hAnsi="Garamond" w:cs="Arial"/>
          <w:sz w:val="22"/>
          <w:szCs w:val="22"/>
        </w:rPr>
        <w:t xml:space="preserve">maximum of </w:t>
      </w:r>
      <w:r w:rsidR="00CF1A56" w:rsidRPr="00FF5019">
        <w:rPr>
          <w:rFonts w:ascii="Garamond" w:hAnsi="Garamond" w:cs="Arial"/>
          <w:sz w:val="22"/>
          <w:szCs w:val="22"/>
        </w:rPr>
        <w:t>350</w:t>
      </w:r>
      <w:r w:rsidR="00B934C8" w:rsidRPr="00FF5019">
        <w:rPr>
          <w:rFonts w:ascii="Garamond" w:hAnsi="Garamond" w:cs="Arial"/>
          <w:sz w:val="22"/>
          <w:szCs w:val="22"/>
        </w:rPr>
        <w:t xml:space="preserve"> words) reaction. Feel free to cite course reading assignments or comments from discussions in </w:t>
      </w:r>
      <w:r w:rsidR="00176428" w:rsidRPr="00FF5019">
        <w:rPr>
          <w:rFonts w:ascii="Garamond" w:hAnsi="Garamond" w:cs="Arial"/>
          <w:sz w:val="22"/>
          <w:szCs w:val="22"/>
        </w:rPr>
        <w:t>class. The aim here is to have you think</w:t>
      </w:r>
      <w:r w:rsidR="00B934C8" w:rsidRPr="00FF5019">
        <w:rPr>
          <w:rFonts w:ascii="Garamond" w:hAnsi="Garamond" w:cs="Arial"/>
          <w:sz w:val="22"/>
          <w:szCs w:val="22"/>
        </w:rPr>
        <w:t xml:space="preserve"> critically about what is reported or presented on global pandemics in our national media and in your local area. </w:t>
      </w:r>
      <w:r w:rsidR="005F36BF" w:rsidRPr="00FF5019">
        <w:rPr>
          <w:rFonts w:ascii="Garamond" w:hAnsi="Garamond" w:cs="Arial"/>
          <w:sz w:val="22"/>
          <w:szCs w:val="22"/>
        </w:rPr>
        <w:t>As</w:t>
      </w:r>
      <w:r w:rsidR="0009388A">
        <w:rPr>
          <w:rFonts w:ascii="Garamond" w:hAnsi="Garamond" w:cs="Arial"/>
          <w:sz w:val="22"/>
          <w:szCs w:val="22"/>
        </w:rPr>
        <w:t>k</w:t>
      </w:r>
      <w:r w:rsidR="005F36BF" w:rsidRPr="00FF5019">
        <w:rPr>
          <w:rFonts w:ascii="Garamond" w:hAnsi="Garamond" w:cs="Arial"/>
          <w:sz w:val="22"/>
          <w:szCs w:val="22"/>
        </w:rPr>
        <w:t xml:space="preserve"> questions about the piece, look for what’s missing, how else could it have been presented. In other words – you be the judge of whether the author and media outlet is presenting an accurate picture of the situation or if there’s something they didn’t think about. What more can you offer to our understanding of the situation as a social scientist. </w:t>
      </w:r>
      <w:r w:rsidR="00562F3B" w:rsidRPr="00FF5019">
        <w:rPr>
          <w:rFonts w:ascii="Garamond" w:hAnsi="Garamond" w:cs="Arial"/>
          <w:sz w:val="22"/>
          <w:szCs w:val="22"/>
        </w:rPr>
        <w:t xml:space="preserve">Because we are in the midst of a global pandemic and there is so much media to report on, notebooks will be due on a rolling basis.  Each student will be asked to sign up for three sessions when they would like to submit notebooks.  Several students will also be asked to present their media entry during each session to help keep the class up on the latest developments in the pandemic. </w:t>
      </w:r>
      <w:r w:rsidR="00E84B4A" w:rsidRPr="00FF5019">
        <w:rPr>
          <w:rFonts w:ascii="Garamond" w:hAnsi="Garamond" w:cs="Arial"/>
          <w:sz w:val="22"/>
          <w:szCs w:val="22"/>
        </w:rPr>
        <w:t xml:space="preserve"> </w:t>
      </w:r>
    </w:p>
    <w:p w14:paraId="0BE67224" w14:textId="77777777" w:rsidR="009824F0" w:rsidRPr="00FF5019" w:rsidRDefault="009824F0" w:rsidP="003E3045">
      <w:pPr>
        <w:widowControl w:val="0"/>
        <w:autoSpaceDE w:val="0"/>
        <w:autoSpaceDN w:val="0"/>
        <w:adjustRightInd w:val="0"/>
        <w:rPr>
          <w:rFonts w:ascii="Garamond" w:hAnsi="Garamond" w:cs="Arial"/>
          <w:sz w:val="22"/>
          <w:szCs w:val="22"/>
        </w:rPr>
      </w:pPr>
    </w:p>
    <w:p w14:paraId="22B582DB" w14:textId="77777777" w:rsidR="009824F0" w:rsidRPr="00FF5019" w:rsidRDefault="009824F0" w:rsidP="00B870A5">
      <w:pPr>
        <w:widowControl w:val="0"/>
        <w:autoSpaceDE w:val="0"/>
        <w:autoSpaceDN w:val="0"/>
        <w:adjustRightInd w:val="0"/>
        <w:rPr>
          <w:rFonts w:ascii="Garamond" w:hAnsi="Garamond" w:cs="Arial"/>
          <w:sz w:val="22"/>
          <w:szCs w:val="22"/>
        </w:rPr>
      </w:pPr>
      <w:r w:rsidRPr="00FF5019">
        <w:rPr>
          <w:rFonts w:ascii="Garamond" w:hAnsi="Garamond" w:cs="Arial"/>
          <w:b/>
          <w:sz w:val="22"/>
          <w:szCs w:val="22"/>
        </w:rPr>
        <w:t xml:space="preserve">Playing Pandemic:  </w:t>
      </w:r>
      <w:r w:rsidRPr="00FF5019">
        <w:rPr>
          <w:rFonts w:ascii="Garamond" w:hAnsi="Garamond" w:cs="Arial"/>
          <w:sz w:val="22"/>
          <w:szCs w:val="22"/>
        </w:rPr>
        <w:t xml:space="preserve">We will use the game </w:t>
      </w:r>
      <w:r w:rsidRPr="00FF5019">
        <w:rPr>
          <w:rFonts w:ascii="Garamond" w:hAnsi="Garamond" w:cs="Arial"/>
          <w:i/>
          <w:sz w:val="22"/>
          <w:szCs w:val="22"/>
        </w:rPr>
        <w:t xml:space="preserve">Pandemic </w:t>
      </w:r>
      <w:r w:rsidRPr="00FF5019">
        <w:rPr>
          <w:rFonts w:ascii="Garamond" w:hAnsi="Garamond" w:cs="Arial"/>
          <w:sz w:val="22"/>
          <w:szCs w:val="22"/>
        </w:rPr>
        <w:t>to help achieve the learning objectives for this course. Rules for playing the game are posted to LATTE. The rules of engagement for this course are also posted to LATTE and included as Appendix A at the bottom of the syllabus.</w:t>
      </w:r>
      <w:r w:rsidR="00562F3B" w:rsidRPr="00FF5019">
        <w:rPr>
          <w:rFonts w:ascii="Garamond" w:hAnsi="Garamond" w:cs="Arial"/>
          <w:sz w:val="22"/>
          <w:szCs w:val="22"/>
        </w:rPr>
        <w:t xml:space="preserve"> </w:t>
      </w:r>
      <w:r w:rsidR="00B870A5" w:rsidRPr="00FF5019">
        <w:rPr>
          <w:rFonts w:ascii="Garamond" w:hAnsi="Garamond" w:cs="Arial"/>
          <w:sz w:val="22"/>
          <w:szCs w:val="22"/>
        </w:rPr>
        <w:t>While I normally pass around copies of the board game, this semester we will be playing online. The</w:t>
      </w:r>
      <w:r w:rsidR="00FD4670" w:rsidRPr="00FF5019">
        <w:rPr>
          <w:rFonts w:ascii="Garamond" w:hAnsi="Garamond" w:cs="Arial"/>
          <w:sz w:val="22"/>
          <w:szCs w:val="22"/>
        </w:rPr>
        <w:t xml:space="preserve"> best way to play the game will be through Steam. If you do not already have Steam downloaded to your computer, you can do so </w:t>
      </w:r>
      <w:hyperlink r:id="rId13" w:history="1">
        <w:r w:rsidR="00FD4670" w:rsidRPr="00FF5019">
          <w:rPr>
            <w:rStyle w:val="Hyperlink"/>
            <w:rFonts w:ascii="Garamond" w:hAnsi="Garamond" w:cs="Arial"/>
            <w:sz w:val="22"/>
            <w:szCs w:val="22"/>
          </w:rPr>
          <w:t>here</w:t>
        </w:r>
      </w:hyperlink>
      <w:r w:rsidR="00FD4670" w:rsidRPr="00FF5019">
        <w:rPr>
          <w:rFonts w:ascii="Garamond" w:hAnsi="Garamond" w:cs="Arial"/>
          <w:sz w:val="22"/>
          <w:szCs w:val="22"/>
        </w:rPr>
        <w:t>.</w:t>
      </w:r>
      <w:r w:rsidR="00B14D9A" w:rsidRPr="00FF5019">
        <w:rPr>
          <w:rFonts w:ascii="Garamond" w:hAnsi="Garamond" w:cs="Arial"/>
          <w:sz w:val="22"/>
          <w:szCs w:val="22"/>
        </w:rPr>
        <w:t xml:space="preserve"> If you already have an account, you can just log into your account. </w:t>
      </w:r>
      <w:r w:rsidR="001C089B">
        <w:rPr>
          <w:rFonts w:ascii="Garamond" w:hAnsi="Garamond" w:cs="Arial"/>
          <w:sz w:val="22"/>
          <w:szCs w:val="22"/>
        </w:rPr>
        <w:t xml:space="preserve">If you do not already have an account, </w:t>
      </w:r>
      <w:r w:rsidR="003975EF">
        <w:rPr>
          <w:rFonts w:ascii="Garamond" w:hAnsi="Garamond" w:cs="Arial"/>
          <w:sz w:val="22"/>
          <w:szCs w:val="22"/>
        </w:rPr>
        <w:t>t</w:t>
      </w:r>
      <w:r w:rsidR="00B14D9A" w:rsidRPr="00FF5019">
        <w:rPr>
          <w:rFonts w:ascii="Garamond" w:hAnsi="Garamond" w:cs="Arial"/>
          <w:sz w:val="22"/>
          <w:szCs w:val="22"/>
        </w:rPr>
        <w:t xml:space="preserve">he next step would be to open the Steam application on your computer and create </w:t>
      </w:r>
      <w:r w:rsidR="001C089B">
        <w:rPr>
          <w:rFonts w:ascii="Garamond" w:hAnsi="Garamond" w:cs="Arial"/>
          <w:sz w:val="22"/>
          <w:szCs w:val="22"/>
        </w:rPr>
        <w:t>one</w:t>
      </w:r>
      <w:r w:rsidR="00B14D9A" w:rsidRPr="00FF5019">
        <w:rPr>
          <w:rFonts w:ascii="Garamond" w:hAnsi="Garamond" w:cs="Arial"/>
          <w:sz w:val="22"/>
          <w:szCs w:val="22"/>
        </w:rPr>
        <w:t>.</w:t>
      </w:r>
      <w:r w:rsidR="001C089B">
        <w:rPr>
          <w:rFonts w:ascii="Garamond" w:hAnsi="Garamond" w:cs="Arial"/>
          <w:sz w:val="22"/>
          <w:szCs w:val="22"/>
        </w:rPr>
        <w:t xml:space="preserve"> </w:t>
      </w:r>
      <w:r w:rsidR="00B14D9A" w:rsidRPr="00FF5019">
        <w:rPr>
          <w:rFonts w:ascii="Garamond" w:hAnsi="Garamond" w:cs="Arial"/>
          <w:sz w:val="22"/>
          <w:szCs w:val="22"/>
        </w:rPr>
        <w:t>If you search in Steam “</w:t>
      </w:r>
      <w:hyperlink r:id="rId14" w:history="1">
        <w:r w:rsidR="00B14D9A" w:rsidRPr="00FF5019">
          <w:rPr>
            <w:rStyle w:val="Hyperlink"/>
            <w:rFonts w:ascii="Garamond" w:hAnsi="Garamond" w:cs="Arial"/>
            <w:sz w:val="22"/>
            <w:szCs w:val="22"/>
          </w:rPr>
          <w:t>Pandemic: The Board Game</w:t>
        </w:r>
      </w:hyperlink>
      <w:r w:rsidR="00B14D9A" w:rsidRPr="00FF5019">
        <w:rPr>
          <w:rFonts w:ascii="Garamond" w:hAnsi="Garamond" w:cs="Arial"/>
          <w:sz w:val="22"/>
          <w:szCs w:val="22"/>
        </w:rPr>
        <w:t xml:space="preserve">,” you can purchase it for $9.99. </w:t>
      </w:r>
      <w:r w:rsidR="008C3EAD" w:rsidRPr="00FF5019">
        <w:rPr>
          <w:rFonts w:ascii="Garamond" w:hAnsi="Garamond" w:cs="Arial"/>
          <w:sz w:val="22"/>
          <w:szCs w:val="22"/>
        </w:rPr>
        <w:t>I will group you into teams of f</w:t>
      </w:r>
      <w:r w:rsidR="00562F3B" w:rsidRPr="00FF5019">
        <w:rPr>
          <w:rFonts w:ascii="Garamond" w:hAnsi="Garamond" w:cs="Arial"/>
          <w:sz w:val="22"/>
          <w:szCs w:val="22"/>
        </w:rPr>
        <w:t>our</w:t>
      </w:r>
      <w:r w:rsidR="008C3EAD" w:rsidRPr="00FF5019">
        <w:rPr>
          <w:rFonts w:ascii="Garamond" w:hAnsi="Garamond" w:cs="Arial"/>
          <w:sz w:val="22"/>
          <w:szCs w:val="22"/>
        </w:rPr>
        <w:t xml:space="preserve"> to play the game and each group should play one round of the game each week. Groups 1-5 will report out on the results of their rounds of play at the beginning of class on Tuesday and groups 6-10 will report out on the results of their rounds at the beginning of class on Thursday.</w:t>
      </w:r>
    </w:p>
    <w:p w14:paraId="2869D2BE" w14:textId="77777777" w:rsidR="00B564A4" w:rsidRDefault="00B564A4" w:rsidP="00B870A5">
      <w:pPr>
        <w:widowControl w:val="0"/>
        <w:autoSpaceDE w:val="0"/>
        <w:autoSpaceDN w:val="0"/>
        <w:adjustRightInd w:val="0"/>
        <w:rPr>
          <w:rFonts w:ascii="Garamond" w:hAnsi="Garamond" w:cs="Arial"/>
          <w:sz w:val="22"/>
          <w:szCs w:val="22"/>
        </w:rPr>
      </w:pPr>
    </w:p>
    <w:p w14:paraId="4883B606" w14:textId="77777777" w:rsidR="00BD6047" w:rsidRPr="00FF5019" w:rsidRDefault="00BD6047" w:rsidP="00B870A5">
      <w:pPr>
        <w:widowControl w:val="0"/>
        <w:autoSpaceDE w:val="0"/>
        <w:autoSpaceDN w:val="0"/>
        <w:adjustRightInd w:val="0"/>
        <w:rPr>
          <w:rFonts w:ascii="Garamond" w:hAnsi="Garamond" w:cs="Arial"/>
          <w:sz w:val="22"/>
          <w:szCs w:val="22"/>
        </w:rPr>
      </w:pPr>
    </w:p>
    <w:p w14:paraId="7EC68BED" w14:textId="77777777" w:rsidR="00CE684A" w:rsidRPr="00FF5019" w:rsidRDefault="00CE684A" w:rsidP="003E3045">
      <w:pPr>
        <w:widowControl w:val="0"/>
        <w:autoSpaceDE w:val="0"/>
        <w:autoSpaceDN w:val="0"/>
        <w:adjustRightInd w:val="0"/>
        <w:rPr>
          <w:rFonts w:ascii="Garamond" w:hAnsi="Garamond" w:cs="Arial"/>
          <w:sz w:val="22"/>
          <w:szCs w:val="22"/>
        </w:rPr>
      </w:pPr>
    </w:p>
    <w:p w14:paraId="21F2F930" w14:textId="77777777" w:rsidR="00CE684A" w:rsidRPr="00FF5019" w:rsidRDefault="00CE684A" w:rsidP="00684999">
      <w:pPr>
        <w:rPr>
          <w:rFonts w:ascii="Garamond" w:hAnsi="Garamond"/>
          <w:sz w:val="22"/>
          <w:szCs w:val="22"/>
        </w:rPr>
      </w:pPr>
      <w:r w:rsidRPr="00FF5019">
        <w:rPr>
          <w:rFonts w:ascii="Garamond" w:hAnsi="Garamond" w:cs="Arial"/>
          <w:b/>
          <w:sz w:val="22"/>
          <w:szCs w:val="22"/>
        </w:rPr>
        <w:t>Final Assignment:</w:t>
      </w:r>
      <w:r w:rsidRPr="00FF5019">
        <w:rPr>
          <w:rFonts w:ascii="Garamond" w:hAnsi="Garamond"/>
          <w:b/>
        </w:rPr>
        <w:t xml:space="preserve"> </w:t>
      </w:r>
      <w:r w:rsidRPr="00FF5019">
        <w:rPr>
          <w:rFonts w:ascii="Garamond" w:hAnsi="Garamond"/>
          <w:b/>
          <w:sz w:val="22"/>
          <w:szCs w:val="22"/>
        </w:rPr>
        <w:t xml:space="preserve">Pandemic in Real Life!  </w:t>
      </w:r>
      <w:r w:rsidR="00F41876" w:rsidRPr="00FF5019">
        <w:rPr>
          <w:rFonts w:ascii="Garamond" w:hAnsi="Garamond"/>
          <w:bCs/>
          <w:sz w:val="22"/>
          <w:szCs w:val="22"/>
        </w:rPr>
        <w:t>The title of the final assignment used to be a hypothetical but that</w:t>
      </w:r>
      <w:r w:rsidR="00FD4670" w:rsidRPr="00FF5019">
        <w:rPr>
          <w:rFonts w:ascii="Garamond" w:hAnsi="Garamond"/>
          <w:bCs/>
          <w:sz w:val="22"/>
          <w:szCs w:val="22"/>
        </w:rPr>
        <w:t xml:space="preserve"> </w:t>
      </w:r>
      <w:r w:rsidR="00F41876" w:rsidRPr="00FF5019">
        <w:rPr>
          <w:rFonts w:ascii="Garamond" w:hAnsi="Garamond"/>
          <w:bCs/>
          <w:sz w:val="22"/>
          <w:szCs w:val="22"/>
        </w:rPr>
        <w:t xml:space="preserve">is no longer the case. I would like you to take the lessons we’ve learned during the semester and apply them to the current pandemic while reflecting on the board game you played.  To do that, I ask you to choose a country that has experienced the COVID-19 pandemic. Next, think about how you may have responded to that epidemic if you were responding from the perspective of the board game (you can use examples of moves you actually made during the board game). Then, looking at what happened in the country you are examining, tell me how what happens in real life differs from what would have happened on the board, and why. </w:t>
      </w:r>
      <w:r w:rsidRPr="00FF5019">
        <w:rPr>
          <w:rFonts w:ascii="Garamond" w:hAnsi="Garamond"/>
          <w:sz w:val="22"/>
          <w:szCs w:val="22"/>
        </w:rPr>
        <w:t>The objective of this final assignment will be a 5-7 page (</w:t>
      </w:r>
      <w:r w:rsidR="00FD4670" w:rsidRPr="00FF5019">
        <w:rPr>
          <w:rFonts w:ascii="Garamond" w:hAnsi="Garamond"/>
          <w:sz w:val="22"/>
          <w:szCs w:val="22"/>
        </w:rPr>
        <w:t>12-point</w:t>
      </w:r>
      <w:r w:rsidRPr="00FF5019">
        <w:rPr>
          <w:rFonts w:ascii="Garamond" w:hAnsi="Garamond"/>
          <w:sz w:val="22"/>
          <w:szCs w:val="22"/>
        </w:rPr>
        <w:t xml:space="preserve"> font, double spaced, one-inch margins) analytic paper that considers the political, historic, social, cultural, and economic influences that could have either facilitated or limited the moves you made in the game. Your essay will need to consider the actual play in the game itself but just as background information and not as the main body of your argument. We anticipate that this essay will require some amount of outside research into the current circumstances of the </w:t>
      </w:r>
      <w:r w:rsidR="00684999" w:rsidRPr="00FF5019">
        <w:rPr>
          <w:rFonts w:ascii="Garamond" w:hAnsi="Garamond"/>
          <w:sz w:val="22"/>
          <w:szCs w:val="22"/>
        </w:rPr>
        <w:t xml:space="preserve">country </w:t>
      </w:r>
      <w:r w:rsidRPr="00FF5019">
        <w:rPr>
          <w:rFonts w:ascii="Garamond" w:hAnsi="Garamond"/>
          <w:sz w:val="22"/>
          <w:szCs w:val="22"/>
        </w:rPr>
        <w:t xml:space="preserve">you have chosen to focus on. </w:t>
      </w:r>
    </w:p>
    <w:p w14:paraId="014E641C" w14:textId="77777777" w:rsidR="00CE684A" w:rsidRPr="00FF5019" w:rsidRDefault="00CE684A" w:rsidP="00CE684A">
      <w:pPr>
        <w:rPr>
          <w:rFonts w:ascii="Garamond" w:hAnsi="Garamond"/>
          <w:b/>
          <w:sz w:val="22"/>
          <w:szCs w:val="22"/>
        </w:rPr>
      </w:pPr>
    </w:p>
    <w:p w14:paraId="37632618" w14:textId="77777777" w:rsidR="00CE684A" w:rsidRPr="00FF5019" w:rsidRDefault="00CE684A" w:rsidP="00684999">
      <w:pPr>
        <w:rPr>
          <w:rFonts w:ascii="Garamond" w:hAnsi="Garamond"/>
          <w:sz w:val="22"/>
          <w:szCs w:val="22"/>
        </w:rPr>
      </w:pPr>
      <w:r w:rsidRPr="00FF5019">
        <w:rPr>
          <w:rFonts w:ascii="Garamond" w:hAnsi="Garamond"/>
          <w:sz w:val="22"/>
          <w:szCs w:val="22"/>
        </w:rPr>
        <w:t xml:space="preserve">In this essay you may choose to address such problems as the mobilization of resources, the use and availability of personnel and expertise, political conflicts, international relationships and history, economics, </w:t>
      </w:r>
      <w:r w:rsidR="00684999" w:rsidRPr="00FF5019">
        <w:rPr>
          <w:rFonts w:ascii="Garamond" w:hAnsi="Garamond"/>
          <w:sz w:val="22"/>
          <w:szCs w:val="22"/>
        </w:rPr>
        <w:t xml:space="preserve">health systems, political structure, </w:t>
      </w:r>
      <w:r w:rsidRPr="00FF5019">
        <w:rPr>
          <w:rFonts w:ascii="Garamond" w:hAnsi="Garamond"/>
          <w:sz w:val="22"/>
          <w:szCs w:val="22"/>
        </w:rPr>
        <w:t xml:space="preserve">transportation, cultural influences and practices, </w:t>
      </w:r>
      <w:r w:rsidR="00684999" w:rsidRPr="00FF5019">
        <w:rPr>
          <w:rFonts w:ascii="Garamond" w:hAnsi="Garamond"/>
          <w:sz w:val="22"/>
          <w:szCs w:val="22"/>
        </w:rPr>
        <w:t xml:space="preserve">and </w:t>
      </w:r>
      <w:r w:rsidRPr="00FF5019">
        <w:rPr>
          <w:rFonts w:ascii="Garamond" w:hAnsi="Garamond"/>
          <w:sz w:val="22"/>
          <w:szCs w:val="22"/>
        </w:rPr>
        <w:t>possible soc</w:t>
      </w:r>
      <w:r w:rsidR="00684999" w:rsidRPr="00FF5019">
        <w:rPr>
          <w:rFonts w:ascii="Garamond" w:hAnsi="Garamond"/>
          <w:sz w:val="22"/>
          <w:szCs w:val="22"/>
        </w:rPr>
        <w:t>ial vectors for epidemic spread</w:t>
      </w:r>
      <w:r w:rsidRPr="00FF5019">
        <w:rPr>
          <w:rFonts w:ascii="Garamond" w:hAnsi="Garamond"/>
          <w:sz w:val="22"/>
          <w:szCs w:val="22"/>
        </w:rPr>
        <w:t xml:space="preserve">. Be sure, however, to develop your own analytical focus and to cite your sources in support of your claims. For example, don’t just tell us that a particular action </w:t>
      </w:r>
      <w:r w:rsidR="00684999" w:rsidRPr="00FF5019">
        <w:rPr>
          <w:rFonts w:ascii="Garamond" w:hAnsi="Garamond"/>
          <w:sz w:val="22"/>
          <w:szCs w:val="22"/>
        </w:rPr>
        <w:t>was not</w:t>
      </w:r>
      <w:r w:rsidRPr="00FF5019">
        <w:rPr>
          <w:rFonts w:ascii="Garamond" w:hAnsi="Garamond"/>
          <w:sz w:val="22"/>
          <w:szCs w:val="22"/>
        </w:rPr>
        <w:t xml:space="preserve"> possible; tell us how and why. You might even then propose other possible approaches to the problems of global health.</w:t>
      </w:r>
      <w:r w:rsidR="0092621F" w:rsidRPr="00FF5019">
        <w:rPr>
          <w:rFonts w:ascii="Garamond" w:hAnsi="Garamond"/>
          <w:sz w:val="22"/>
          <w:szCs w:val="22"/>
        </w:rPr>
        <w:t xml:space="preserve">  Essays will be graded on the basis of: a strong thesis statement and motive for the essay, evidence used to support your thesis, analysis of the situation, organization and structure of the paper, and writing style. </w:t>
      </w:r>
    </w:p>
    <w:p w14:paraId="71B928BB" w14:textId="77777777" w:rsidR="00727E99" w:rsidRPr="00FF5019" w:rsidRDefault="00727E99" w:rsidP="00CE684A">
      <w:pPr>
        <w:rPr>
          <w:rFonts w:ascii="Garamond" w:hAnsi="Garamond"/>
          <w:sz w:val="22"/>
          <w:szCs w:val="22"/>
        </w:rPr>
      </w:pPr>
    </w:p>
    <w:p w14:paraId="675C7435" w14:textId="77777777" w:rsidR="003D6C83" w:rsidRDefault="00684999" w:rsidP="003D6C83">
      <w:pPr>
        <w:rPr>
          <w:rFonts w:ascii="Garamond" w:hAnsi="Garamond"/>
          <w:sz w:val="22"/>
          <w:szCs w:val="22"/>
        </w:rPr>
      </w:pPr>
      <w:r w:rsidRPr="00FF5019">
        <w:rPr>
          <w:rFonts w:ascii="Garamond" w:hAnsi="Garamond"/>
          <w:b/>
          <w:bCs/>
          <w:sz w:val="22"/>
          <w:szCs w:val="22"/>
        </w:rPr>
        <w:lastRenderedPageBreak/>
        <w:t xml:space="preserve">Submitting Assignments and Late Policy:  </w:t>
      </w:r>
      <w:r w:rsidRPr="00FF5019">
        <w:rPr>
          <w:rFonts w:ascii="Garamond" w:hAnsi="Garamond"/>
          <w:sz w:val="22"/>
          <w:szCs w:val="22"/>
        </w:rPr>
        <w:t>Students are expected to submit all assignments via LATTE by the beginning of the class session on the day they are due.  Extensions can be granted in extreme cases with the professor’s permission. All other late assignments will be graded down by 5% of the maximum grade per day.  Please let me know ahead of time if you have difficulty accessing LATTE and we can discuss an alternate means for submitting assignments.</w:t>
      </w:r>
    </w:p>
    <w:p w14:paraId="60E31335" w14:textId="77777777" w:rsidR="00831E6E" w:rsidRPr="003D6C83" w:rsidRDefault="00831E6E" w:rsidP="003D6C83">
      <w:pPr>
        <w:rPr>
          <w:rFonts w:ascii="Garamond" w:hAnsi="Garamond"/>
          <w:sz w:val="22"/>
          <w:szCs w:val="22"/>
        </w:rPr>
      </w:pPr>
      <w:r w:rsidRPr="00FF5019">
        <w:rPr>
          <w:rFonts w:ascii="Garamond" w:hAnsi="Garamond"/>
          <w:b/>
          <w:sz w:val="22"/>
          <w:szCs w:val="22"/>
        </w:rPr>
        <w:t>Computer and Cell Phone Use</w:t>
      </w:r>
    </w:p>
    <w:p w14:paraId="0264BF0F" w14:textId="77777777" w:rsidR="00831E6E" w:rsidRPr="00FF5019" w:rsidRDefault="00831E6E" w:rsidP="00831E6E">
      <w:pPr>
        <w:rPr>
          <w:rFonts w:ascii="Garamond" w:hAnsi="Garamond"/>
          <w:sz w:val="22"/>
          <w:szCs w:val="22"/>
          <w:lang w:val="x-none"/>
        </w:rPr>
      </w:pPr>
      <w:r w:rsidRPr="00FF5019">
        <w:rPr>
          <w:rFonts w:ascii="Garamond" w:hAnsi="Garamond"/>
          <w:sz w:val="22"/>
          <w:szCs w:val="22"/>
          <w:lang w:val="x-none"/>
        </w:rPr>
        <w:t>In order to focus your full attention on the class and on each other, laptops are not allowed during cla</w:t>
      </w:r>
      <w:r w:rsidR="00A33173" w:rsidRPr="00FF5019">
        <w:rPr>
          <w:rFonts w:ascii="Garamond" w:hAnsi="Garamond"/>
          <w:sz w:val="22"/>
          <w:szCs w:val="22"/>
          <w:lang w:val="x-none"/>
        </w:rPr>
        <w:t>ss time. Flat tablets (such as i</w:t>
      </w:r>
      <w:r w:rsidRPr="00FF5019">
        <w:rPr>
          <w:rFonts w:ascii="Garamond" w:hAnsi="Garamond"/>
          <w:sz w:val="22"/>
          <w:szCs w:val="22"/>
          <w:lang w:val="x-none"/>
        </w:rPr>
        <w:t xml:space="preserve">pads) are an exception, but may be used only to pull up the readings and not for typing. The use of cell phones is of course prohibited. </w:t>
      </w:r>
    </w:p>
    <w:p w14:paraId="6E025E04" w14:textId="77777777" w:rsidR="00831E6E" w:rsidRPr="00FF5019" w:rsidRDefault="00831E6E" w:rsidP="00831E6E">
      <w:pPr>
        <w:rPr>
          <w:rFonts w:ascii="Garamond" w:hAnsi="Garamond"/>
          <w:sz w:val="22"/>
          <w:szCs w:val="22"/>
        </w:rPr>
      </w:pPr>
    </w:p>
    <w:p w14:paraId="6BDDA8CD" w14:textId="77777777" w:rsidR="00736B1B" w:rsidRPr="00FF5019" w:rsidRDefault="00831E6E" w:rsidP="0054480C">
      <w:pPr>
        <w:rPr>
          <w:rFonts w:ascii="Garamond" w:hAnsi="Garamond"/>
          <w:b/>
          <w:sz w:val="22"/>
          <w:szCs w:val="22"/>
        </w:rPr>
      </w:pPr>
      <w:r w:rsidRPr="00FF5019">
        <w:rPr>
          <w:rFonts w:ascii="Garamond" w:hAnsi="Garamond"/>
          <w:b/>
          <w:sz w:val="22"/>
          <w:szCs w:val="22"/>
        </w:rPr>
        <w:t>Disabilities</w:t>
      </w:r>
    </w:p>
    <w:p w14:paraId="31A1C03A" w14:textId="77777777" w:rsidR="00736B1B" w:rsidRPr="00FF5019" w:rsidRDefault="00736B1B" w:rsidP="00736B1B">
      <w:pPr>
        <w:rPr>
          <w:rFonts w:ascii="Garamond" w:hAnsi="Garamond"/>
          <w:sz w:val="22"/>
          <w:szCs w:val="22"/>
        </w:rPr>
      </w:pPr>
      <w:r w:rsidRPr="00FF5019">
        <w:rPr>
          <w:rFonts w:ascii="Garamond" w:hAnsi="Garamond"/>
          <w:sz w:val="22"/>
          <w:szCs w:val="22"/>
        </w:rPr>
        <w:t>Brandeis seeks to welcome and include all students. If you are a student who needs accommodations as outlined in an accommodations letter, please talk with me and present your letter of accommodation as soon as you can. I want to support you. In order to provide test accommodations, I need the letter more than 48 hours in advance. I want to provide your accommodations, but cannot do so retroactively. If you have questions about documenting a disability or requesting accommodations, please contact Student Accessibility Support at 781-736-3470 or </w:t>
      </w:r>
      <w:hyperlink r:id="rId15" w:history="1">
        <w:r w:rsidRPr="00FF5019">
          <w:rPr>
            <w:rStyle w:val="Hyperlink"/>
            <w:rFonts w:ascii="Garamond" w:hAnsi="Garamond"/>
            <w:sz w:val="22"/>
            <w:szCs w:val="22"/>
          </w:rPr>
          <w:t>access@brandeis.edu</w:t>
        </w:r>
      </w:hyperlink>
      <w:r w:rsidRPr="00FF5019">
        <w:rPr>
          <w:rFonts w:ascii="Garamond" w:hAnsi="Garamond"/>
          <w:sz w:val="22"/>
          <w:szCs w:val="22"/>
        </w:rPr>
        <w:t>.</w:t>
      </w:r>
    </w:p>
    <w:p w14:paraId="25583F5F" w14:textId="77777777" w:rsidR="00736B1B" w:rsidRPr="00FF5019" w:rsidRDefault="00736B1B" w:rsidP="00736B1B">
      <w:pPr>
        <w:rPr>
          <w:rFonts w:ascii="Garamond" w:hAnsi="Garamond"/>
          <w:sz w:val="22"/>
          <w:szCs w:val="22"/>
        </w:rPr>
      </w:pPr>
    </w:p>
    <w:p w14:paraId="4583F23C" w14:textId="77777777" w:rsidR="00736B1B" w:rsidRPr="00FF5019" w:rsidRDefault="00736B1B" w:rsidP="00736B1B">
      <w:pPr>
        <w:rPr>
          <w:rFonts w:ascii="Garamond" w:hAnsi="Garamond"/>
          <w:sz w:val="22"/>
          <w:szCs w:val="22"/>
          <w:lang w:val="x-none"/>
        </w:rPr>
      </w:pPr>
      <w:r w:rsidRPr="00FF5019">
        <w:rPr>
          <w:rFonts w:ascii="Garamond" w:hAnsi="Garamond"/>
          <w:sz w:val="22"/>
          <w:szCs w:val="22"/>
          <w:lang w:val="x-none"/>
        </w:rPr>
        <w:t>If you are a student with a documented disability on record at Brandeis University and wish to have a reasonable accommodation made for you in this class, please come and see me.</w:t>
      </w:r>
    </w:p>
    <w:p w14:paraId="71F0AFA6" w14:textId="77777777" w:rsidR="00736B1B" w:rsidRPr="00FF5019" w:rsidRDefault="00736B1B" w:rsidP="00831E6E">
      <w:pPr>
        <w:rPr>
          <w:rFonts w:ascii="Garamond" w:hAnsi="Garamond"/>
          <w:b/>
          <w:sz w:val="22"/>
          <w:szCs w:val="22"/>
        </w:rPr>
      </w:pPr>
    </w:p>
    <w:p w14:paraId="398F7AED" w14:textId="77777777" w:rsidR="00831E6E" w:rsidRPr="00FF5019" w:rsidRDefault="00831E6E" w:rsidP="00831E6E">
      <w:pPr>
        <w:rPr>
          <w:rFonts w:ascii="Garamond" w:hAnsi="Garamond"/>
          <w:sz w:val="22"/>
          <w:szCs w:val="22"/>
          <w:lang w:val="x-none"/>
        </w:rPr>
      </w:pPr>
    </w:p>
    <w:p w14:paraId="506BA73F" w14:textId="77777777" w:rsidR="00831E6E" w:rsidRPr="00FF5019" w:rsidRDefault="00831E6E" w:rsidP="00831E6E">
      <w:pPr>
        <w:rPr>
          <w:rFonts w:ascii="Garamond" w:hAnsi="Garamond"/>
          <w:b/>
          <w:sz w:val="22"/>
          <w:szCs w:val="22"/>
          <w:lang w:val="x-none"/>
        </w:rPr>
      </w:pPr>
      <w:r w:rsidRPr="00FF5019">
        <w:rPr>
          <w:rFonts w:ascii="Garamond" w:hAnsi="Garamond"/>
          <w:b/>
          <w:sz w:val="22"/>
          <w:szCs w:val="22"/>
          <w:lang w:val="x-none"/>
        </w:rPr>
        <w:t>Academic Integrity</w:t>
      </w:r>
    </w:p>
    <w:p w14:paraId="4CFBEADC" w14:textId="77777777" w:rsidR="00831E6E" w:rsidRPr="00FF5019" w:rsidRDefault="00831E6E" w:rsidP="00831E6E">
      <w:pPr>
        <w:rPr>
          <w:rFonts w:ascii="Garamond" w:hAnsi="Garamond"/>
          <w:sz w:val="22"/>
          <w:szCs w:val="22"/>
        </w:rPr>
      </w:pPr>
      <w:r w:rsidRPr="00FF5019">
        <w:rPr>
          <w:rFonts w:ascii="Garamond" w:hAnsi="Garamond"/>
          <w:sz w:val="22"/>
          <w:szCs w:val="22"/>
        </w:rPr>
        <w:t xml:space="preserve">In all of your written assignments, please make sure to cite properly any sources that you consulted, whether or not you use direct quotes. You may not simply lift text from any source and incorporate it into your own work, nor can you just change a few words here and there and claim it as your own, even if you do cite the source. You must thoroughly and carefully paraphrase any information that you include. We will go over proper citation style in class. </w:t>
      </w:r>
    </w:p>
    <w:p w14:paraId="776DE4FE" w14:textId="77777777" w:rsidR="00831E6E" w:rsidRPr="00FF5019" w:rsidRDefault="00831E6E" w:rsidP="00831E6E">
      <w:pPr>
        <w:rPr>
          <w:rFonts w:ascii="Garamond" w:hAnsi="Garamond"/>
          <w:sz w:val="22"/>
          <w:szCs w:val="22"/>
        </w:rPr>
      </w:pPr>
    </w:p>
    <w:p w14:paraId="4DF6D3C4" w14:textId="77777777" w:rsidR="00EB6688" w:rsidRPr="00FF5019" w:rsidRDefault="00831E6E" w:rsidP="00EB6688">
      <w:pPr>
        <w:rPr>
          <w:rFonts w:ascii="Garamond" w:hAnsi="Garamond"/>
          <w:sz w:val="22"/>
          <w:szCs w:val="22"/>
        </w:rPr>
      </w:pPr>
      <w:r w:rsidRPr="00FF5019">
        <w:rPr>
          <w:rFonts w:ascii="Garamond" w:hAnsi="Garamond"/>
          <w:sz w:val="22"/>
          <w:szCs w:val="22"/>
        </w:rPr>
        <w:t xml:space="preserve">You are expected to be familiar with and to follow the University’s policies on academic integrity and plagiarism (see </w:t>
      </w:r>
      <w:hyperlink r:id="rId16" w:history="1">
        <w:r w:rsidRPr="00FF5019">
          <w:rPr>
            <w:rStyle w:val="Hyperlink"/>
            <w:rFonts w:ascii="Garamond" w:hAnsi="Garamond"/>
            <w:sz w:val="22"/>
            <w:szCs w:val="22"/>
          </w:rPr>
          <w:t>http://www.brandeis.edu/studentlife/sdc/ai</w:t>
        </w:r>
      </w:hyperlink>
      <w:r w:rsidRPr="00FF5019">
        <w:rPr>
          <w:rFonts w:ascii="Garamond" w:hAnsi="Garamond"/>
          <w:sz w:val="22"/>
          <w:szCs w:val="22"/>
        </w:rPr>
        <w:t>). Faculty may refer any suspected instances of alleged dishonesty to the Office of Student Development and Conduct. Instances of academic dishonesty may result in sanctions, including but not limited to failing grades being issued, educational programs, and other consequences.</w:t>
      </w:r>
    </w:p>
    <w:p w14:paraId="1126EAD6" w14:textId="77777777" w:rsidR="00B57A8C" w:rsidRPr="00FF5019" w:rsidRDefault="00B57A8C" w:rsidP="00EB6688">
      <w:pPr>
        <w:rPr>
          <w:rFonts w:ascii="Garamond" w:hAnsi="Garamond"/>
          <w:sz w:val="22"/>
          <w:szCs w:val="22"/>
        </w:rPr>
      </w:pPr>
      <w:r w:rsidRPr="00FF5019">
        <w:rPr>
          <w:rFonts w:ascii="Garamond" w:hAnsi="Garamond"/>
          <w:sz w:val="22"/>
          <w:szCs w:val="22"/>
        </w:rPr>
        <w:br w:type="page"/>
      </w:r>
    </w:p>
    <w:p w14:paraId="1D0BC50C" w14:textId="77777777" w:rsidR="00ED5E41" w:rsidRPr="00FF5019" w:rsidRDefault="00ED5E41" w:rsidP="00EB6688">
      <w:pPr>
        <w:rPr>
          <w:rFonts w:ascii="Garamond" w:hAnsi="Garamond"/>
          <w:sz w:val="22"/>
          <w:szCs w:val="22"/>
        </w:rPr>
      </w:pPr>
    </w:p>
    <w:p w14:paraId="679324C4" w14:textId="77777777" w:rsidR="006520F1" w:rsidRPr="00FF5019" w:rsidRDefault="00C95F3D" w:rsidP="004D42A5">
      <w:pPr>
        <w:rPr>
          <w:rFonts w:ascii="Garamond" w:hAnsi="Garamond"/>
          <w:b/>
          <w:sz w:val="22"/>
          <w:szCs w:val="22"/>
        </w:rPr>
      </w:pPr>
      <w:r w:rsidRPr="00FF5019">
        <w:rPr>
          <w:rFonts w:ascii="Garamond" w:hAnsi="Garamond"/>
          <w:b/>
          <w:sz w:val="22"/>
          <w:szCs w:val="22"/>
        </w:rPr>
        <w:t>COURSE OUTLINE AND READING ASSIGNMENTS</w:t>
      </w:r>
    </w:p>
    <w:p w14:paraId="12F65104" w14:textId="77777777" w:rsidR="00C95F3D" w:rsidRPr="00FF5019" w:rsidRDefault="00C95F3D" w:rsidP="00EB6688">
      <w:pPr>
        <w:rPr>
          <w:rFonts w:ascii="Garamond" w:hAnsi="Garamond"/>
          <w:sz w:val="22"/>
          <w:szCs w:val="22"/>
        </w:rPr>
      </w:pPr>
    </w:p>
    <w:p w14:paraId="0E8EC9D1" w14:textId="77777777" w:rsidR="00C95F3D" w:rsidRPr="00FF5019" w:rsidRDefault="00C95F3D" w:rsidP="00EB6688">
      <w:pPr>
        <w:rPr>
          <w:rFonts w:ascii="Garamond" w:hAnsi="Garamond"/>
          <w:b/>
          <w:sz w:val="22"/>
          <w:szCs w:val="22"/>
        </w:rPr>
      </w:pPr>
      <w:r w:rsidRPr="00FF5019">
        <w:rPr>
          <w:rFonts w:ascii="Garamond" w:hAnsi="Garamond"/>
          <w:b/>
          <w:sz w:val="22"/>
          <w:szCs w:val="22"/>
        </w:rPr>
        <w:t>Framing Pandemics</w:t>
      </w:r>
      <w:r w:rsidR="008F6BAD" w:rsidRPr="00FF5019">
        <w:rPr>
          <w:rFonts w:ascii="Garamond" w:hAnsi="Garamond"/>
          <w:b/>
          <w:sz w:val="22"/>
          <w:szCs w:val="22"/>
        </w:rPr>
        <w:t xml:space="preserve"> Throughout H</w:t>
      </w:r>
      <w:r w:rsidR="00822B7D" w:rsidRPr="00FF5019">
        <w:rPr>
          <w:rFonts w:ascii="Garamond" w:hAnsi="Garamond"/>
          <w:b/>
          <w:sz w:val="22"/>
          <w:szCs w:val="22"/>
        </w:rPr>
        <w:t>istory</w:t>
      </w:r>
    </w:p>
    <w:p w14:paraId="16E115B8" w14:textId="77777777" w:rsidR="00C95F3D" w:rsidRPr="00FF5019" w:rsidRDefault="00C95F3D" w:rsidP="00EB6688">
      <w:pPr>
        <w:rPr>
          <w:rFonts w:ascii="Garamond" w:hAnsi="Garamond"/>
          <w:b/>
          <w:sz w:val="22"/>
          <w:szCs w:val="22"/>
          <w:u w:val="single"/>
        </w:rPr>
      </w:pPr>
      <w:r w:rsidRPr="00FF5019">
        <w:rPr>
          <w:rFonts w:ascii="Garamond" w:hAnsi="Garamond"/>
          <w:b/>
          <w:sz w:val="22"/>
          <w:szCs w:val="22"/>
          <w:u w:val="single"/>
        </w:rPr>
        <w:t>Week 1</w:t>
      </w:r>
    </w:p>
    <w:p w14:paraId="540AEF90" w14:textId="77777777" w:rsidR="002E69F5" w:rsidRDefault="00D63632" w:rsidP="00EB6688">
      <w:pPr>
        <w:rPr>
          <w:rFonts w:ascii="Garamond" w:hAnsi="Garamond"/>
          <w:b/>
          <w:sz w:val="22"/>
          <w:szCs w:val="22"/>
        </w:rPr>
      </w:pPr>
      <w:r w:rsidRPr="00FF5019">
        <w:rPr>
          <w:rFonts w:ascii="Garamond" w:hAnsi="Garamond"/>
          <w:sz w:val="22"/>
          <w:szCs w:val="22"/>
        </w:rPr>
        <w:t>8/</w:t>
      </w:r>
      <w:r w:rsidR="00820567" w:rsidRPr="00FF5019">
        <w:rPr>
          <w:rFonts w:ascii="Garamond" w:hAnsi="Garamond"/>
          <w:sz w:val="22"/>
          <w:szCs w:val="22"/>
        </w:rPr>
        <w:t>2</w:t>
      </w:r>
      <w:r w:rsidR="00F71D78" w:rsidRPr="00FF5019">
        <w:rPr>
          <w:rFonts w:ascii="Garamond" w:hAnsi="Garamond"/>
          <w:sz w:val="22"/>
          <w:szCs w:val="22"/>
        </w:rPr>
        <w:t>7</w:t>
      </w:r>
      <w:r w:rsidRPr="00FF5019">
        <w:rPr>
          <w:rFonts w:ascii="Garamond" w:hAnsi="Garamond"/>
          <w:sz w:val="22"/>
          <w:szCs w:val="22"/>
        </w:rPr>
        <w:t xml:space="preserve"> (</w:t>
      </w:r>
      <w:r w:rsidR="00820567" w:rsidRPr="00FF5019">
        <w:rPr>
          <w:rFonts w:ascii="Garamond" w:hAnsi="Garamond"/>
          <w:sz w:val="22"/>
          <w:szCs w:val="22"/>
        </w:rPr>
        <w:t>Thurs</w:t>
      </w:r>
      <w:r w:rsidRPr="00FF5019">
        <w:rPr>
          <w:rFonts w:ascii="Garamond" w:hAnsi="Garamond"/>
          <w:sz w:val="22"/>
          <w:szCs w:val="22"/>
        </w:rPr>
        <w:t xml:space="preserve">) </w:t>
      </w:r>
      <w:r w:rsidR="00C95F3D" w:rsidRPr="00FF5019">
        <w:rPr>
          <w:rFonts w:ascii="Garamond" w:hAnsi="Garamond"/>
          <w:sz w:val="22"/>
          <w:szCs w:val="22"/>
        </w:rPr>
        <w:tab/>
      </w:r>
      <w:r w:rsidRPr="00FF5019">
        <w:rPr>
          <w:rFonts w:ascii="Garamond" w:hAnsi="Garamond"/>
          <w:sz w:val="22"/>
          <w:szCs w:val="22"/>
        </w:rPr>
        <w:tab/>
      </w:r>
      <w:r w:rsidR="00C95F3D" w:rsidRPr="00FF5019">
        <w:rPr>
          <w:rFonts w:ascii="Garamond" w:hAnsi="Garamond"/>
          <w:b/>
          <w:sz w:val="22"/>
          <w:szCs w:val="22"/>
        </w:rPr>
        <w:t>Introduction to the cours</w:t>
      </w:r>
      <w:r w:rsidR="001E499B" w:rsidRPr="00FF5019">
        <w:rPr>
          <w:rFonts w:ascii="Garamond" w:hAnsi="Garamond"/>
          <w:b/>
          <w:sz w:val="22"/>
          <w:szCs w:val="22"/>
        </w:rPr>
        <w:t>e</w:t>
      </w:r>
    </w:p>
    <w:p w14:paraId="4F8252C0" w14:textId="77777777" w:rsidR="00C03725" w:rsidRDefault="00C03725" w:rsidP="00EB6688">
      <w:pPr>
        <w:rPr>
          <w:rFonts w:ascii="Garamond" w:hAnsi="Garamond"/>
          <w:b/>
          <w:sz w:val="22"/>
          <w:szCs w:val="22"/>
        </w:rPr>
      </w:pPr>
    </w:p>
    <w:p w14:paraId="4295383C" w14:textId="77777777" w:rsidR="00C95F3D" w:rsidRPr="00FF5019" w:rsidRDefault="00C95F3D" w:rsidP="00EB6688">
      <w:pPr>
        <w:rPr>
          <w:rFonts w:ascii="Garamond" w:hAnsi="Garamond"/>
          <w:sz w:val="22"/>
          <w:szCs w:val="22"/>
        </w:rPr>
      </w:pPr>
    </w:p>
    <w:p w14:paraId="719B363A" w14:textId="77777777" w:rsidR="00822B7D" w:rsidRPr="00FF5019" w:rsidRDefault="00C95F3D" w:rsidP="00822B7D">
      <w:pPr>
        <w:ind w:left="2160"/>
        <w:rPr>
          <w:rFonts w:ascii="Garamond" w:hAnsi="Garamond"/>
          <w:sz w:val="22"/>
          <w:szCs w:val="22"/>
        </w:rPr>
      </w:pPr>
      <w:r w:rsidRPr="00FF5019">
        <w:rPr>
          <w:rFonts w:ascii="Garamond" w:hAnsi="Garamond"/>
          <w:sz w:val="22"/>
          <w:szCs w:val="22"/>
        </w:rPr>
        <w:t>Walsh, Bryan</w:t>
      </w:r>
      <w:r w:rsidR="00822B7D" w:rsidRPr="00FF5019">
        <w:rPr>
          <w:rFonts w:ascii="Garamond" w:hAnsi="Garamond"/>
          <w:sz w:val="22"/>
          <w:szCs w:val="22"/>
        </w:rPr>
        <w:t>. 2017. “The World is Not Ready for the Next Pandemic.” Time Magazine,</w:t>
      </w:r>
      <w:r w:rsidR="009B481A" w:rsidRPr="00FF5019">
        <w:rPr>
          <w:rFonts w:ascii="Garamond" w:hAnsi="Garamond"/>
          <w:sz w:val="22"/>
          <w:szCs w:val="22"/>
        </w:rPr>
        <w:t xml:space="preserve"> </w:t>
      </w:r>
      <w:r w:rsidR="00822B7D" w:rsidRPr="00FF5019">
        <w:rPr>
          <w:rFonts w:ascii="Garamond" w:hAnsi="Garamond"/>
          <w:sz w:val="22"/>
          <w:szCs w:val="22"/>
        </w:rPr>
        <w:t>May 4.</w:t>
      </w:r>
    </w:p>
    <w:p w14:paraId="6A7C4681" w14:textId="77777777" w:rsidR="005962D4" w:rsidRPr="00FF5019" w:rsidRDefault="005962D4" w:rsidP="00A33173">
      <w:pPr>
        <w:rPr>
          <w:rFonts w:ascii="Garamond" w:hAnsi="Garamond"/>
          <w:sz w:val="22"/>
          <w:szCs w:val="22"/>
        </w:rPr>
      </w:pPr>
    </w:p>
    <w:p w14:paraId="3CA9B162" w14:textId="77777777" w:rsidR="00A573F8" w:rsidRPr="00FF5019" w:rsidRDefault="006208C0" w:rsidP="001E499B">
      <w:pPr>
        <w:ind w:left="2160"/>
        <w:rPr>
          <w:rFonts w:ascii="Garamond" w:hAnsi="Garamond"/>
          <w:bCs/>
          <w:sz w:val="22"/>
          <w:szCs w:val="22"/>
        </w:rPr>
      </w:pPr>
      <w:proofErr w:type="spellStart"/>
      <w:r w:rsidRPr="00FF5019">
        <w:rPr>
          <w:rFonts w:ascii="Garamond" w:hAnsi="Garamond"/>
          <w:bCs/>
          <w:sz w:val="22"/>
          <w:szCs w:val="22"/>
        </w:rPr>
        <w:t>Kolbert</w:t>
      </w:r>
      <w:proofErr w:type="spellEnd"/>
      <w:r w:rsidRPr="00FF5019">
        <w:rPr>
          <w:rFonts w:ascii="Garamond" w:hAnsi="Garamond"/>
          <w:bCs/>
          <w:sz w:val="22"/>
          <w:szCs w:val="22"/>
        </w:rPr>
        <w:t xml:space="preserve">, Elizabeth. 2020. </w:t>
      </w:r>
      <w:r w:rsidR="008D52FC" w:rsidRPr="00FF5019">
        <w:rPr>
          <w:rFonts w:ascii="Garamond" w:hAnsi="Garamond"/>
          <w:bCs/>
          <w:sz w:val="22"/>
          <w:szCs w:val="22"/>
        </w:rPr>
        <w:t>“</w:t>
      </w:r>
      <w:hyperlink r:id="rId17" w:history="1">
        <w:r w:rsidR="008D52FC" w:rsidRPr="00FF5019">
          <w:rPr>
            <w:rStyle w:val="Hyperlink"/>
            <w:rFonts w:ascii="Garamond" w:hAnsi="Garamond"/>
            <w:bCs/>
            <w:sz w:val="22"/>
            <w:szCs w:val="22"/>
          </w:rPr>
          <w:t>Pandemics and the Shape of Human History</w:t>
        </w:r>
      </w:hyperlink>
      <w:r w:rsidR="008D52FC" w:rsidRPr="00FF5019">
        <w:rPr>
          <w:rFonts w:ascii="Garamond" w:hAnsi="Garamond"/>
          <w:bCs/>
          <w:sz w:val="22"/>
          <w:szCs w:val="22"/>
        </w:rPr>
        <w:t xml:space="preserve">”.  </w:t>
      </w:r>
      <w:r w:rsidR="00782F9B" w:rsidRPr="00FF5019">
        <w:rPr>
          <w:rFonts w:ascii="Garamond" w:hAnsi="Garamond"/>
          <w:bCs/>
          <w:i/>
          <w:iCs/>
          <w:sz w:val="22"/>
          <w:szCs w:val="22"/>
        </w:rPr>
        <w:t xml:space="preserve">New Yorker. </w:t>
      </w:r>
      <w:r w:rsidR="00782F9B" w:rsidRPr="00FF5019">
        <w:rPr>
          <w:rFonts w:ascii="Garamond" w:hAnsi="Garamond"/>
          <w:bCs/>
          <w:sz w:val="22"/>
          <w:szCs w:val="22"/>
        </w:rPr>
        <w:t>April 6, 2020.</w:t>
      </w:r>
    </w:p>
    <w:p w14:paraId="5506D35E" w14:textId="77777777" w:rsidR="00A573F8" w:rsidRPr="00FF5019" w:rsidRDefault="00A573F8" w:rsidP="001E499B">
      <w:pPr>
        <w:ind w:left="2160"/>
        <w:rPr>
          <w:rFonts w:ascii="Garamond" w:hAnsi="Garamond"/>
          <w:bCs/>
          <w:sz w:val="22"/>
          <w:szCs w:val="22"/>
        </w:rPr>
      </w:pPr>
    </w:p>
    <w:p w14:paraId="01E7A407" w14:textId="77777777" w:rsidR="00C95F3D" w:rsidRPr="00FF5019" w:rsidRDefault="00A573F8" w:rsidP="001E499B">
      <w:pPr>
        <w:ind w:left="2160"/>
        <w:rPr>
          <w:rFonts w:ascii="Garamond" w:hAnsi="Garamond"/>
          <w:sz w:val="22"/>
          <w:szCs w:val="22"/>
        </w:rPr>
      </w:pPr>
      <w:r w:rsidRPr="00FF5019">
        <w:rPr>
          <w:rFonts w:ascii="Garamond" w:eastAsia="Times New Roman" w:hAnsi="Garamond"/>
        </w:rPr>
        <w:t xml:space="preserve"> </w:t>
      </w:r>
      <w:hyperlink r:id="rId18" w:history="1">
        <w:r w:rsidRPr="00FF5019">
          <w:rPr>
            <w:rStyle w:val="Hyperlink"/>
            <w:rFonts w:ascii="Garamond" w:eastAsia="Times New Roman" w:hAnsi="Garamond"/>
            <w:sz w:val="22"/>
            <w:szCs w:val="22"/>
          </w:rPr>
          <w:t>When Pandemics Arise, Composers Carry On</w:t>
        </w:r>
      </w:hyperlink>
      <w:r w:rsidRPr="00FF5019">
        <w:rPr>
          <w:rStyle w:val="Hyperlink"/>
          <w:rFonts w:ascii="Garamond" w:eastAsia="Times New Roman" w:hAnsi="Garamond"/>
          <w:sz w:val="22"/>
          <w:szCs w:val="22"/>
        </w:rPr>
        <w:t xml:space="preserve">  - NPR – </w:t>
      </w:r>
      <w:r w:rsidR="00073767" w:rsidRPr="00FF5019">
        <w:rPr>
          <w:rStyle w:val="Hyperlink"/>
          <w:rFonts w:ascii="Garamond" w:eastAsia="Times New Roman" w:hAnsi="Garamond"/>
          <w:sz w:val="22"/>
          <w:szCs w:val="22"/>
        </w:rPr>
        <w:t xml:space="preserve">Morning Edition. </w:t>
      </w:r>
      <w:r w:rsidRPr="00FF5019">
        <w:rPr>
          <w:rStyle w:val="Hyperlink"/>
          <w:rFonts w:ascii="Garamond" w:eastAsia="Times New Roman" w:hAnsi="Garamond"/>
          <w:sz w:val="22"/>
          <w:szCs w:val="22"/>
        </w:rPr>
        <w:t>April 13, 2020.</w:t>
      </w:r>
    </w:p>
    <w:p w14:paraId="2E8C6315" w14:textId="77777777" w:rsidR="00C95F3D" w:rsidRPr="00FF5019" w:rsidRDefault="00C95F3D" w:rsidP="00EB6688">
      <w:pPr>
        <w:rPr>
          <w:rFonts w:ascii="Garamond" w:hAnsi="Garamond"/>
          <w:sz w:val="22"/>
          <w:szCs w:val="22"/>
        </w:rPr>
      </w:pPr>
    </w:p>
    <w:p w14:paraId="5AC1DB7F" w14:textId="77777777" w:rsidR="00822B7D" w:rsidRPr="00FF5019" w:rsidRDefault="00822B7D" w:rsidP="00EB6688">
      <w:pPr>
        <w:rPr>
          <w:rFonts w:ascii="Garamond" w:hAnsi="Garamond"/>
          <w:b/>
          <w:sz w:val="22"/>
          <w:szCs w:val="22"/>
        </w:rPr>
      </w:pPr>
      <w:r w:rsidRPr="00FF5019">
        <w:rPr>
          <w:rFonts w:ascii="Garamond" w:hAnsi="Garamond"/>
          <w:b/>
          <w:sz w:val="22"/>
          <w:szCs w:val="22"/>
          <w:u w:val="single"/>
        </w:rPr>
        <w:t>Week 2</w:t>
      </w:r>
      <w:r w:rsidR="009B481A" w:rsidRPr="00FF5019">
        <w:rPr>
          <w:rFonts w:ascii="Garamond" w:hAnsi="Garamond"/>
          <w:b/>
          <w:sz w:val="22"/>
          <w:szCs w:val="22"/>
        </w:rPr>
        <w:t xml:space="preserve"> </w:t>
      </w:r>
      <w:r w:rsidR="008F6BAD" w:rsidRPr="00FF5019">
        <w:rPr>
          <w:rFonts w:ascii="Garamond" w:hAnsi="Garamond"/>
          <w:b/>
          <w:sz w:val="22"/>
          <w:szCs w:val="22"/>
        </w:rPr>
        <w:tab/>
      </w:r>
      <w:r w:rsidR="008F6BAD" w:rsidRPr="00FF5019">
        <w:rPr>
          <w:rFonts w:ascii="Garamond" w:hAnsi="Garamond"/>
          <w:b/>
          <w:sz w:val="22"/>
          <w:szCs w:val="22"/>
        </w:rPr>
        <w:tab/>
      </w:r>
      <w:r w:rsidR="008F6BAD" w:rsidRPr="00FF5019">
        <w:rPr>
          <w:rFonts w:ascii="Garamond" w:hAnsi="Garamond"/>
          <w:b/>
          <w:sz w:val="22"/>
          <w:szCs w:val="22"/>
          <w:u w:val="single"/>
        </w:rPr>
        <w:t>Historical Perspective</w:t>
      </w:r>
      <w:r w:rsidR="00115EB8" w:rsidRPr="00FF5019">
        <w:rPr>
          <w:rFonts w:ascii="Garamond" w:hAnsi="Garamond"/>
          <w:b/>
          <w:sz w:val="22"/>
          <w:szCs w:val="22"/>
          <w:u w:val="single"/>
        </w:rPr>
        <w:t>s – The Making of a Pandemic</w:t>
      </w:r>
    </w:p>
    <w:p w14:paraId="5A0E70D3" w14:textId="77777777" w:rsidR="00822B7D" w:rsidRPr="00FF5019" w:rsidRDefault="00D63632" w:rsidP="00822B7D">
      <w:pPr>
        <w:ind w:left="2160" w:hanging="2160"/>
        <w:rPr>
          <w:rFonts w:ascii="Garamond" w:hAnsi="Garamond"/>
          <w:sz w:val="22"/>
          <w:szCs w:val="22"/>
        </w:rPr>
      </w:pPr>
      <w:r w:rsidRPr="00FF5019">
        <w:rPr>
          <w:rFonts w:ascii="Garamond" w:hAnsi="Garamond"/>
          <w:sz w:val="22"/>
          <w:szCs w:val="22"/>
        </w:rPr>
        <w:t>9/</w:t>
      </w:r>
      <w:r w:rsidR="00F71D78" w:rsidRPr="00FF5019">
        <w:rPr>
          <w:rFonts w:ascii="Garamond" w:hAnsi="Garamond"/>
          <w:sz w:val="22"/>
          <w:szCs w:val="22"/>
        </w:rPr>
        <w:t>1</w:t>
      </w:r>
      <w:r w:rsidR="00822B7D" w:rsidRPr="00FF5019">
        <w:rPr>
          <w:rFonts w:ascii="Garamond" w:hAnsi="Garamond"/>
          <w:sz w:val="22"/>
          <w:szCs w:val="22"/>
        </w:rPr>
        <w:t xml:space="preserve"> (Tues)</w:t>
      </w:r>
      <w:r w:rsidR="00592816" w:rsidRPr="00FF5019">
        <w:rPr>
          <w:rFonts w:ascii="Garamond" w:hAnsi="Garamond"/>
          <w:sz w:val="22"/>
          <w:szCs w:val="22"/>
        </w:rPr>
        <w:t xml:space="preserve"> </w:t>
      </w:r>
      <w:r w:rsidR="00822B7D" w:rsidRPr="00FF5019">
        <w:rPr>
          <w:rFonts w:ascii="Garamond" w:hAnsi="Garamond"/>
          <w:sz w:val="22"/>
          <w:szCs w:val="22"/>
        </w:rPr>
        <w:tab/>
      </w:r>
      <w:proofErr w:type="spellStart"/>
      <w:r w:rsidR="00822B7D" w:rsidRPr="00FF5019">
        <w:rPr>
          <w:rFonts w:ascii="Garamond" w:hAnsi="Garamond"/>
          <w:sz w:val="22"/>
          <w:szCs w:val="22"/>
        </w:rPr>
        <w:t>Morens</w:t>
      </w:r>
      <w:proofErr w:type="spellEnd"/>
      <w:r w:rsidR="00822B7D" w:rsidRPr="00FF5019">
        <w:rPr>
          <w:rFonts w:ascii="Garamond" w:hAnsi="Garamond"/>
          <w:sz w:val="22"/>
          <w:szCs w:val="22"/>
        </w:rPr>
        <w:t xml:space="preserve">, David, Gregory </w:t>
      </w:r>
      <w:proofErr w:type="spellStart"/>
      <w:r w:rsidR="00822B7D" w:rsidRPr="00FF5019">
        <w:rPr>
          <w:rFonts w:ascii="Garamond" w:hAnsi="Garamond"/>
          <w:sz w:val="22"/>
          <w:szCs w:val="22"/>
        </w:rPr>
        <w:t>Folkers</w:t>
      </w:r>
      <w:proofErr w:type="spellEnd"/>
      <w:r w:rsidR="00822B7D" w:rsidRPr="00FF5019">
        <w:rPr>
          <w:rFonts w:ascii="Garamond" w:hAnsi="Garamond"/>
          <w:sz w:val="22"/>
          <w:szCs w:val="22"/>
        </w:rPr>
        <w:t xml:space="preserve">, and Anthony </w:t>
      </w:r>
      <w:proofErr w:type="spellStart"/>
      <w:r w:rsidR="00822B7D" w:rsidRPr="00FF5019">
        <w:rPr>
          <w:rFonts w:ascii="Garamond" w:hAnsi="Garamond"/>
          <w:sz w:val="22"/>
          <w:szCs w:val="22"/>
        </w:rPr>
        <w:t>Fauci</w:t>
      </w:r>
      <w:proofErr w:type="spellEnd"/>
      <w:r w:rsidR="00822B7D" w:rsidRPr="00FF5019">
        <w:rPr>
          <w:rFonts w:ascii="Garamond" w:hAnsi="Garamond"/>
          <w:sz w:val="22"/>
          <w:szCs w:val="22"/>
        </w:rPr>
        <w:t>. 2008. “Emerging Infections: A Perpetual Challenge.”</w:t>
      </w:r>
      <w:r w:rsidR="009B481A" w:rsidRPr="00FF5019">
        <w:rPr>
          <w:rFonts w:ascii="Garamond" w:hAnsi="Garamond"/>
          <w:sz w:val="22"/>
          <w:szCs w:val="22"/>
        </w:rPr>
        <w:t xml:space="preserve"> </w:t>
      </w:r>
      <w:r w:rsidR="00822B7D" w:rsidRPr="00FF5019">
        <w:rPr>
          <w:rFonts w:ascii="Garamond" w:hAnsi="Garamond"/>
          <w:sz w:val="22"/>
          <w:szCs w:val="22"/>
        </w:rPr>
        <w:t>The Lancet Infectious Disease 8(11):710-719.</w:t>
      </w:r>
    </w:p>
    <w:p w14:paraId="770B38BF" w14:textId="77777777" w:rsidR="00822B7D" w:rsidRPr="00FF5019" w:rsidRDefault="00822B7D" w:rsidP="00822B7D">
      <w:pPr>
        <w:ind w:left="2160" w:hanging="2160"/>
        <w:rPr>
          <w:rFonts w:ascii="Garamond" w:hAnsi="Garamond"/>
          <w:sz w:val="22"/>
          <w:szCs w:val="22"/>
        </w:rPr>
      </w:pPr>
    </w:p>
    <w:p w14:paraId="048CFF63" w14:textId="77777777" w:rsidR="00822B7D" w:rsidRPr="00FF5019" w:rsidRDefault="00822B7D" w:rsidP="00F71D78">
      <w:pPr>
        <w:widowControl w:val="0"/>
        <w:autoSpaceDE w:val="0"/>
        <w:autoSpaceDN w:val="0"/>
        <w:adjustRightInd w:val="0"/>
        <w:ind w:left="2160"/>
        <w:rPr>
          <w:rFonts w:ascii="Garamond" w:hAnsi="Garamond"/>
          <w:sz w:val="22"/>
          <w:szCs w:val="22"/>
          <w:lang w:eastAsia="ja-JP"/>
        </w:rPr>
      </w:pPr>
      <w:proofErr w:type="spellStart"/>
      <w:r w:rsidRPr="00FF5019">
        <w:rPr>
          <w:rFonts w:ascii="Garamond" w:hAnsi="Garamond"/>
          <w:sz w:val="22"/>
          <w:szCs w:val="22"/>
          <w:lang w:eastAsia="ja-JP"/>
        </w:rPr>
        <w:t>Echenberg</w:t>
      </w:r>
      <w:proofErr w:type="spellEnd"/>
      <w:r w:rsidRPr="00FF5019">
        <w:rPr>
          <w:rFonts w:ascii="Garamond" w:hAnsi="Garamond"/>
          <w:sz w:val="22"/>
          <w:szCs w:val="22"/>
          <w:lang w:eastAsia="ja-JP"/>
        </w:rPr>
        <w:t xml:space="preserve"> Myron, Plague Ports: The Global Urban Impact of Bubonic Plague, 1894-1901 (New York: New York University Press, 2007) – </w:t>
      </w:r>
      <w:r w:rsidR="00D850E8" w:rsidRPr="00FF5019">
        <w:rPr>
          <w:rFonts w:ascii="Garamond" w:hAnsi="Garamond"/>
          <w:sz w:val="22"/>
          <w:szCs w:val="22"/>
          <w:lang w:eastAsia="ja-JP"/>
        </w:rPr>
        <w:t xml:space="preserve">Part 1: </w:t>
      </w:r>
      <w:r w:rsidR="00D27DB2" w:rsidRPr="00FF5019">
        <w:rPr>
          <w:rFonts w:ascii="Garamond" w:hAnsi="Garamond"/>
          <w:sz w:val="22"/>
          <w:szCs w:val="22"/>
          <w:lang w:eastAsia="ja-JP"/>
        </w:rPr>
        <w:t>Belle Époque</w:t>
      </w:r>
      <w:r w:rsidR="00D850E8" w:rsidRPr="00FF5019">
        <w:rPr>
          <w:rFonts w:ascii="Garamond" w:hAnsi="Garamond"/>
          <w:sz w:val="22"/>
          <w:szCs w:val="22"/>
          <w:lang w:eastAsia="ja-JP"/>
        </w:rPr>
        <w:t xml:space="preserve"> an</w:t>
      </w:r>
      <w:r w:rsidR="00F71D78" w:rsidRPr="00FF5019">
        <w:rPr>
          <w:rFonts w:ascii="Garamond" w:hAnsi="Garamond"/>
          <w:sz w:val="22"/>
          <w:szCs w:val="22"/>
          <w:lang w:eastAsia="ja-JP"/>
        </w:rPr>
        <w:t>d the Bubonic Plague, pp. 1-14.</w:t>
      </w:r>
    </w:p>
    <w:p w14:paraId="302E2027" w14:textId="77777777" w:rsidR="008E4359" w:rsidRPr="00FF5019" w:rsidRDefault="008E4359" w:rsidP="006D7F89">
      <w:pPr>
        <w:widowControl w:val="0"/>
        <w:autoSpaceDE w:val="0"/>
        <w:autoSpaceDN w:val="0"/>
        <w:adjustRightInd w:val="0"/>
        <w:ind w:left="2160"/>
        <w:rPr>
          <w:rFonts w:ascii="Garamond" w:hAnsi="Garamond"/>
          <w:sz w:val="22"/>
          <w:szCs w:val="22"/>
          <w:lang w:eastAsia="ja-JP"/>
        </w:rPr>
      </w:pPr>
    </w:p>
    <w:p w14:paraId="749451EE" w14:textId="77777777" w:rsidR="008E4359" w:rsidRPr="00FF5019" w:rsidRDefault="008E4359" w:rsidP="006D7F89">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Barry, John. 2019.</w:t>
      </w:r>
      <w:r w:rsidR="009B481A" w:rsidRPr="00FF5019">
        <w:rPr>
          <w:rFonts w:ascii="Garamond" w:hAnsi="Garamond"/>
          <w:sz w:val="22"/>
          <w:szCs w:val="22"/>
          <w:lang w:eastAsia="ja-JP"/>
        </w:rPr>
        <w:t xml:space="preserve"> </w:t>
      </w:r>
      <w:r w:rsidRPr="00FF5019">
        <w:rPr>
          <w:rFonts w:ascii="Garamond" w:hAnsi="Garamond"/>
          <w:sz w:val="22"/>
          <w:szCs w:val="22"/>
          <w:lang w:eastAsia="ja-JP"/>
        </w:rPr>
        <w:t>“The Influenza Epidemic of 1918.”</w:t>
      </w:r>
      <w:r w:rsidR="009B481A" w:rsidRPr="00FF5019">
        <w:rPr>
          <w:rFonts w:ascii="Garamond" w:hAnsi="Garamond"/>
          <w:sz w:val="22"/>
          <w:szCs w:val="22"/>
          <w:lang w:eastAsia="ja-JP"/>
        </w:rPr>
        <w:t xml:space="preserve"> </w:t>
      </w:r>
      <w:r w:rsidRPr="00FF5019">
        <w:rPr>
          <w:rFonts w:ascii="Garamond" w:hAnsi="Garamond"/>
          <w:sz w:val="22"/>
          <w:szCs w:val="22"/>
          <w:lang w:eastAsia="ja-JP"/>
        </w:rPr>
        <w:t xml:space="preserve">In Peter Brown and </w:t>
      </w:r>
      <w:proofErr w:type="spellStart"/>
      <w:r w:rsidRPr="00FF5019">
        <w:rPr>
          <w:rFonts w:ascii="Garamond" w:hAnsi="Garamond"/>
          <w:sz w:val="22"/>
          <w:szCs w:val="22"/>
          <w:lang w:eastAsia="ja-JP"/>
        </w:rPr>
        <w:t>Svea</w:t>
      </w:r>
      <w:proofErr w:type="spellEnd"/>
      <w:r w:rsidRPr="00FF5019">
        <w:rPr>
          <w:rFonts w:ascii="Garamond" w:hAnsi="Garamond"/>
          <w:sz w:val="22"/>
          <w:szCs w:val="22"/>
          <w:lang w:eastAsia="ja-JP"/>
        </w:rPr>
        <w:t xml:space="preserve"> </w:t>
      </w:r>
      <w:proofErr w:type="spellStart"/>
      <w:r w:rsidRPr="00FF5019">
        <w:rPr>
          <w:rFonts w:ascii="Garamond" w:hAnsi="Garamond"/>
          <w:sz w:val="22"/>
          <w:szCs w:val="22"/>
          <w:lang w:eastAsia="ja-JP"/>
        </w:rPr>
        <w:t>Closser</w:t>
      </w:r>
      <w:proofErr w:type="spellEnd"/>
      <w:r w:rsidRPr="00FF5019">
        <w:rPr>
          <w:rFonts w:ascii="Garamond" w:hAnsi="Garamond"/>
          <w:sz w:val="22"/>
          <w:szCs w:val="22"/>
          <w:lang w:eastAsia="ja-JP"/>
        </w:rPr>
        <w:t xml:space="preserve"> (eds.) </w:t>
      </w:r>
      <w:r w:rsidRPr="00FF5019">
        <w:rPr>
          <w:rFonts w:ascii="Garamond" w:hAnsi="Garamond"/>
          <w:i/>
          <w:sz w:val="22"/>
          <w:szCs w:val="22"/>
          <w:lang w:eastAsia="ja-JP"/>
        </w:rPr>
        <w:t>Foundations of Global Health: An Interdisciplinary Reader.</w:t>
      </w:r>
      <w:r w:rsidR="009B481A" w:rsidRPr="00FF5019">
        <w:rPr>
          <w:rFonts w:ascii="Garamond" w:hAnsi="Garamond"/>
          <w:i/>
          <w:sz w:val="22"/>
          <w:szCs w:val="22"/>
          <w:lang w:eastAsia="ja-JP"/>
        </w:rPr>
        <w:t xml:space="preserve"> </w:t>
      </w:r>
      <w:r w:rsidR="002C0A9A" w:rsidRPr="00FF5019">
        <w:rPr>
          <w:rFonts w:ascii="Garamond" w:hAnsi="Garamond"/>
          <w:sz w:val="22"/>
          <w:szCs w:val="22"/>
          <w:lang w:eastAsia="ja-JP"/>
        </w:rPr>
        <w:t>New York: Oxford University Press. Pp 23-30.</w:t>
      </w:r>
    </w:p>
    <w:p w14:paraId="79180886" w14:textId="77777777" w:rsidR="008B576E" w:rsidRPr="00FF5019" w:rsidRDefault="008B576E" w:rsidP="008B576E">
      <w:pPr>
        <w:widowControl w:val="0"/>
        <w:autoSpaceDE w:val="0"/>
        <w:autoSpaceDN w:val="0"/>
        <w:adjustRightInd w:val="0"/>
        <w:rPr>
          <w:rFonts w:ascii="Garamond" w:hAnsi="Garamond"/>
          <w:sz w:val="22"/>
          <w:szCs w:val="22"/>
          <w:lang w:eastAsia="ja-JP"/>
        </w:rPr>
      </w:pPr>
    </w:p>
    <w:p w14:paraId="2A0C00A1" w14:textId="77777777" w:rsidR="009B1EDF" w:rsidRPr="00FF5019" w:rsidRDefault="008B576E" w:rsidP="006D7F89">
      <w:pPr>
        <w:widowControl w:val="0"/>
        <w:autoSpaceDE w:val="0"/>
        <w:autoSpaceDN w:val="0"/>
        <w:adjustRightInd w:val="0"/>
        <w:ind w:left="2160"/>
        <w:rPr>
          <w:rFonts w:ascii="Garamond" w:hAnsi="Garamond"/>
          <w:b/>
          <w:bCs/>
          <w:sz w:val="22"/>
          <w:szCs w:val="22"/>
          <w:lang w:eastAsia="ja-JP"/>
        </w:rPr>
      </w:pPr>
      <w:r w:rsidRPr="00FF5019">
        <w:rPr>
          <w:rFonts w:ascii="Garamond" w:hAnsi="Garamond"/>
          <w:b/>
          <w:bCs/>
          <w:sz w:val="22"/>
          <w:szCs w:val="22"/>
          <w:lang w:eastAsia="ja-JP"/>
        </w:rPr>
        <w:t>Media</w:t>
      </w:r>
    </w:p>
    <w:p w14:paraId="2980F562" w14:textId="77777777" w:rsidR="009B1EDF" w:rsidRPr="00FF5019" w:rsidRDefault="009B1EDF" w:rsidP="006D7F89">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 xml:space="preserve">Gladwell, Malcolm, </w:t>
      </w:r>
      <w:r w:rsidR="00FE79AE" w:rsidRPr="00FF5019">
        <w:rPr>
          <w:rFonts w:ascii="Garamond" w:hAnsi="Garamond"/>
          <w:sz w:val="22"/>
          <w:szCs w:val="22"/>
          <w:lang w:eastAsia="ja-JP"/>
        </w:rPr>
        <w:t>“</w:t>
      </w:r>
      <w:hyperlink r:id="rId19" w:history="1">
        <w:r w:rsidR="00FE79AE" w:rsidRPr="00FF5019">
          <w:rPr>
            <w:rStyle w:val="Hyperlink"/>
            <w:rFonts w:ascii="Garamond" w:hAnsi="Garamond"/>
            <w:sz w:val="22"/>
            <w:szCs w:val="22"/>
            <w:lang w:eastAsia="ja-JP"/>
          </w:rPr>
          <w:t>The Deadliest Virus Ever Known</w:t>
        </w:r>
      </w:hyperlink>
      <w:r w:rsidR="00FE79AE" w:rsidRPr="00FF5019">
        <w:rPr>
          <w:rFonts w:ascii="Garamond" w:hAnsi="Garamond"/>
          <w:sz w:val="22"/>
          <w:szCs w:val="22"/>
          <w:lang w:eastAsia="ja-JP"/>
        </w:rPr>
        <w:t>”</w:t>
      </w:r>
      <w:r w:rsidR="00BA1918" w:rsidRPr="00FF5019">
        <w:rPr>
          <w:rFonts w:ascii="Garamond" w:hAnsi="Garamond"/>
          <w:sz w:val="22"/>
          <w:szCs w:val="22"/>
          <w:lang w:eastAsia="ja-JP"/>
        </w:rPr>
        <w:t xml:space="preserve">  </w:t>
      </w:r>
      <w:r w:rsidR="00BA1918" w:rsidRPr="00FF5019">
        <w:rPr>
          <w:rFonts w:ascii="Garamond" w:hAnsi="Garamond"/>
          <w:i/>
          <w:iCs/>
          <w:sz w:val="22"/>
          <w:szCs w:val="22"/>
          <w:lang w:eastAsia="ja-JP"/>
        </w:rPr>
        <w:t xml:space="preserve">New Yorker. </w:t>
      </w:r>
      <w:r w:rsidR="0039683B" w:rsidRPr="00FF5019">
        <w:rPr>
          <w:rFonts w:ascii="Garamond" w:hAnsi="Garamond"/>
          <w:sz w:val="22"/>
          <w:szCs w:val="22"/>
          <w:lang w:eastAsia="ja-JP"/>
        </w:rPr>
        <w:t>September 22, 1997.</w:t>
      </w:r>
    </w:p>
    <w:p w14:paraId="535282B9" w14:textId="77777777" w:rsidR="009A54A9" w:rsidRPr="00FF5019" w:rsidRDefault="009A54A9" w:rsidP="006D7F89">
      <w:pPr>
        <w:widowControl w:val="0"/>
        <w:autoSpaceDE w:val="0"/>
        <w:autoSpaceDN w:val="0"/>
        <w:adjustRightInd w:val="0"/>
        <w:ind w:left="2160"/>
        <w:rPr>
          <w:rFonts w:ascii="Garamond" w:hAnsi="Garamond"/>
          <w:sz w:val="22"/>
          <w:szCs w:val="22"/>
          <w:lang w:eastAsia="ja-JP"/>
        </w:rPr>
      </w:pPr>
    </w:p>
    <w:p w14:paraId="1F6DD00C" w14:textId="77777777" w:rsidR="009A54A9" w:rsidRPr="00FF5019" w:rsidRDefault="00F71D78" w:rsidP="009A54A9">
      <w:pPr>
        <w:ind w:left="2160"/>
        <w:rPr>
          <w:rStyle w:val="Hyperlink"/>
          <w:rFonts w:ascii="Garamond" w:hAnsi="Garamond"/>
          <w:sz w:val="22"/>
          <w:szCs w:val="22"/>
        </w:rPr>
      </w:pPr>
      <w:r w:rsidRPr="00FF5019">
        <w:rPr>
          <w:rFonts w:ascii="Garamond" w:hAnsi="Garamond"/>
          <w:sz w:val="22"/>
          <w:szCs w:val="22"/>
        </w:rPr>
        <w:fldChar w:fldCharType="begin"/>
      </w:r>
      <w:r w:rsidRPr="00FF5019">
        <w:rPr>
          <w:rFonts w:ascii="Garamond" w:hAnsi="Garamond"/>
          <w:sz w:val="22"/>
          <w:szCs w:val="22"/>
        </w:rPr>
        <w:instrText xml:space="preserve"> HYPERLINK "https://www.csis.org/analysis/spanish-flu-century-later-2018-not-different-1918?utm_source=CSIS+All&amp;utm_campaign=58ec9cf1f6-EMAIL_CAMPAIGN_2018_04_04&amp;utm_medium=email&amp;utm_term=0_f326fc46b6-58ec9cf1f6-150284037" </w:instrText>
      </w:r>
      <w:r w:rsidRPr="00FF5019">
        <w:rPr>
          <w:rFonts w:ascii="Garamond" w:hAnsi="Garamond"/>
          <w:sz w:val="22"/>
          <w:szCs w:val="22"/>
        </w:rPr>
        <w:fldChar w:fldCharType="separate"/>
      </w:r>
      <w:r w:rsidR="009A54A9" w:rsidRPr="00FF5019">
        <w:rPr>
          <w:rStyle w:val="Hyperlink"/>
          <w:rFonts w:ascii="Garamond" w:hAnsi="Garamond"/>
          <w:sz w:val="22"/>
          <w:szCs w:val="22"/>
        </w:rPr>
        <w:t>The Spanish Flu a Century Later: 2018 Is Not That Different from 1918</w:t>
      </w:r>
    </w:p>
    <w:p w14:paraId="52D311DB" w14:textId="77777777" w:rsidR="00010568" w:rsidRPr="00FF5019" w:rsidRDefault="00F71D78" w:rsidP="008B576E">
      <w:pPr>
        <w:ind w:left="2160"/>
        <w:rPr>
          <w:rStyle w:val="Hyperlink"/>
          <w:rFonts w:ascii="Garamond" w:hAnsi="Garamond"/>
          <w:sz w:val="22"/>
          <w:szCs w:val="22"/>
        </w:rPr>
      </w:pPr>
      <w:r w:rsidRPr="00FF5019">
        <w:rPr>
          <w:rFonts w:ascii="Garamond" w:hAnsi="Garamond"/>
          <w:sz w:val="22"/>
          <w:szCs w:val="22"/>
        </w:rPr>
        <w:fldChar w:fldCharType="end"/>
      </w:r>
      <w:r w:rsidRPr="00FF5019">
        <w:rPr>
          <w:rStyle w:val="Hyperlink"/>
          <w:rFonts w:ascii="Garamond" w:hAnsi="Garamond"/>
          <w:sz w:val="22"/>
          <w:szCs w:val="22"/>
        </w:rPr>
        <w:t xml:space="preserve"> </w:t>
      </w:r>
    </w:p>
    <w:p w14:paraId="0660F2ED" w14:textId="77777777" w:rsidR="00D850E8" w:rsidRPr="00FF5019" w:rsidRDefault="00D63632" w:rsidP="00136D3B">
      <w:pPr>
        <w:ind w:left="2160" w:hanging="2160"/>
        <w:rPr>
          <w:rFonts w:ascii="Garamond" w:hAnsi="Garamond"/>
          <w:sz w:val="22"/>
          <w:szCs w:val="22"/>
        </w:rPr>
      </w:pPr>
      <w:r w:rsidRPr="00FF5019">
        <w:rPr>
          <w:rFonts w:ascii="Garamond" w:hAnsi="Garamond"/>
          <w:sz w:val="22"/>
          <w:szCs w:val="22"/>
        </w:rPr>
        <w:t>9/</w:t>
      </w:r>
      <w:r w:rsidR="008B576E" w:rsidRPr="00FF5019">
        <w:rPr>
          <w:rFonts w:ascii="Garamond" w:hAnsi="Garamond"/>
          <w:sz w:val="22"/>
          <w:szCs w:val="22"/>
        </w:rPr>
        <w:t>3</w:t>
      </w:r>
      <w:r w:rsidR="009B481A" w:rsidRPr="00FF5019">
        <w:rPr>
          <w:rFonts w:ascii="Garamond" w:hAnsi="Garamond"/>
          <w:sz w:val="22"/>
          <w:szCs w:val="22"/>
        </w:rPr>
        <w:t xml:space="preserve"> </w:t>
      </w:r>
      <w:r w:rsidRPr="00FF5019">
        <w:rPr>
          <w:rFonts w:ascii="Garamond" w:hAnsi="Garamond"/>
          <w:sz w:val="22"/>
          <w:szCs w:val="22"/>
        </w:rPr>
        <w:t>(</w:t>
      </w:r>
      <w:r w:rsidR="006F36CB" w:rsidRPr="00FF5019">
        <w:rPr>
          <w:rFonts w:ascii="Garamond" w:hAnsi="Garamond"/>
          <w:sz w:val="22"/>
          <w:szCs w:val="22"/>
        </w:rPr>
        <w:t>Thurs</w:t>
      </w:r>
      <w:r w:rsidR="006D7F89" w:rsidRPr="00FF5019">
        <w:rPr>
          <w:rFonts w:ascii="Garamond" w:hAnsi="Garamond"/>
          <w:sz w:val="22"/>
          <w:szCs w:val="22"/>
        </w:rPr>
        <w:t>)</w:t>
      </w:r>
      <w:r w:rsidR="00592816" w:rsidRPr="00FF5019">
        <w:rPr>
          <w:rFonts w:ascii="Garamond" w:hAnsi="Garamond"/>
          <w:sz w:val="22"/>
          <w:szCs w:val="22"/>
        </w:rPr>
        <w:t xml:space="preserve"> </w:t>
      </w:r>
      <w:r w:rsidR="006D7F89" w:rsidRPr="00FF5019">
        <w:rPr>
          <w:rFonts w:ascii="Garamond" w:hAnsi="Garamond"/>
          <w:sz w:val="22"/>
          <w:szCs w:val="22"/>
        </w:rPr>
        <w:tab/>
      </w:r>
      <w:proofErr w:type="spellStart"/>
      <w:r w:rsidR="00D850E8" w:rsidRPr="00FF5019">
        <w:rPr>
          <w:rFonts w:ascii="Garamond" w:hAnsi="Garamond"/>
          <w:sz w:val="22"/>
          <w:szCs w:val="22"/>
          <w:lang w:eastAsia="ja-JP"/>
        </w:rPr>
        <w:t>Echenberg</w:t>
      </w:r>
      <w:proofErr w:type="spellEnd"/>
      <w:r w:rsidR="00D850E8" w:rsidRPr="00FF5019">
        <w:rPr>
          <w:rFonts w:ascii="Garamond" w:hAnsi="Garamond"/>
          <w:sz w:val="22"/>
          <w:szCs w:val="22"/>
          <w:lang w:eastAsia="ja-JP"/>
        </w:rPr>
        <w:t xml:space="preserve"> Myron, Plague Ports: The Global Urban Impact of Bubonic Plague, 1894-1901 (New York: New York University Press, 2007) – Chapter 8:</w:t>
      </w:r>
      <w:r w:rsidR="009B481A" w:rsidRPr="00FF5019">
        <w:rPr>
          <w:rFonts w:ascii="Garamond" w:hAnsi="Garamond"/>
          <w:sz w:val="22"/>
          <w:szCs w:val="22"/>
          <w:lang w:eastAsia="ja-JP"/>
        </w:rPr>
        <w:t xml:space="preserve"> </w:t>
      </w:r>
      <w:r w:rsidR="00D850E8" w:rsidRPr="00FF5019">
        <w:rPr>
          <w:rFonts w:ascii="Garamond" w:hAnsi="Garamond"/>
          <w:sz w:val="22"/>
          <w:szCs w:val="22"/>
          <w:lang w:eastAsia="ja-JP"/>
        </w:rPr>
        <w:t>Black Plague Creeps into America: San Fr</w:t>
      </w:r>
      <w:r w:rsidR="009308FC" w:rsidRPr="00FF5019">
        <w:rPr>
          <w:rFonts w:ascii="Garamond" w:hAnsi="Garamond"/>
          <w:sz w:val="22"/>
          <w:szCs w:val="22"/>
          <w:lang w:eastAsia="ja-JP"/>
        </w:rPr>
        <w:t xml:space="preserve">ancisco, 1900/1901, </w:t>
      </w:r>
      <w:proofErr w:type="gramStart"/>
      <w:r w:rsidR="009308FC" w:rsidRPr="00FF5019">
        <w:rPr>
          <w:rFonts w:ascii="Garamond" w:hAnsi="Garamond"/>
          <w:sz w:val="22"/>
          <w:szCs w:val="22"/>
          <w:lang w:eastAsia="ja-JP"/>
        </w:rPr>
        <w:t>pp..</w:t>
      </w:r>
      <w:proofErr w:type="gramEnd"/>
      <w:r w:rsidR="009308FC" w:rsidRPr="00FF5019">
        <w:rPr>
          <w:rFonts w:ascii="Garamond" w:hAnsi="Garamond"/>
          <w:sz w:val="22"/>
          <w:szCs w:val="22"/>
          <w:lang w:eastAsia="ja-JP"/>
        </w:rPr>
        <w:t xml:space="preserve"> 213-</w:t>
      </w:r>
      <w:proofErr w:type="gramStart"/>
      <w:r w:rsidR="009308FC" w:rsidRPr="00FF5019">
        <w:rPr>
          <w:rFonts w:ascii="Garamond" w:hAnsi="Garamond"/>
          <w:sz w:val="22"/>
          <w:szCs w:val="22"/>
          <w:lang w:eastAsia="ja-JP"/>
        </w:rPr>
        <w:t>224</w:t>
      </w:r>
      <w:r w:rsidR="005860E2" w:rsidRPr="00FF5019">
        <w:rPr>
          <w:rFonts w:ascii="Garamond" w:hAnsi="Garamond"/>
          <w:sz w:val="22"/>
          <w:szCs w:val="22"/>
          <w:lang w:eastAsia="ja-JP"/>
        </w:rPr>
        <w:t xml:space="preserve"> </w:t>
      </w:r>
      <w:r w:rsidR="00D850E8" w:rsidRPr="00FF5019">
        <w:rPr>
          <w:rFonts w:ascii="Garamond" w:hAnsi="Garamond"/>
          <w:sz w:val="22"/>
          <w:szCs w:val="22"/>
          <w:lang w:eastAsia="ja-JP"/>
        </w:rPr>
        <w:t>;</w:t>
      </w:r>
      <w:proofErr w:type="gramEnd"/>
      <w:r w:rsidR="00D850E8" w:rsidRPr="00FF5019">
        <w:rPr>
          <w:rFonts w:ascii="Garamond" w:hAnsi="Garamond"/>
          <w:sz w:val="22"/>
          <w:szCs w:val="22"/>
          <w:lang w:eastAsia="ja-JP"/>
        </w:rPr>
        <w:t xml:space="preserve"> Plague’s Lessons, pp. 303-312.</w:t>
      </w:r>
      <w:r w:rsidR="00595FB1" w:rsidRPr="00FF5019">
        <w:rPr>
          <w:rFonts w:ascii="Garamond" w:hAnsi="Garamond"/>
          <w:sz w:val="22"/>
          <w:szCs w:val="22"/>
          <w:lang w:eastAsia="ja-JP"/>
        </w:rPr>
        <w:t xml:space="preserve"> (Skim)</w:t>
      </w:r>
    </w:p>
    <w:p w14:paraId="505424F2" w14:textId="77777777" w:rsidR="00000D18" w:rsidRPr="00FF5019" w:rsidRDefault="00000D18" w:rsidP="00136D3B">
      <w:pPr>
        <w:widowControl w:val="0"/>
        <w:autoSpaceDE w:val="0"/>
        <w:autoSpaceDN w:val="0"/>
        <w:adjustRightInd w:val="0"/>
        <w:rPr>
          <w:rFonts w:ascii="Garamond" w:hAnsi="Garamond"/>
          <w:sz w:val="22"/>
          <w:szCs w:val="22"/>
          <w:lang w:eastAsia="ja-JP"/>
        </w:rPr>
      </w:pPr>
    </w:p>
    <w:p w14:paraId="471A3041" w14:textId="77777777" w:rsidR="00BA4728" w:rsidRPr="00FF5019" w:rsidRDefault="00BA4728" w:rsidP="00136D3B">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Brandt, Alan. 2013. “How AIDS Invented Global Health.” New England Journal of Medicine.</w:t>
      </w:r>
      <w:r w:rsidR="009B481A" w:rsidRPr="00FF5019">
        <w:rPr>
          <w:rFonts w:ascii="Garamond" w:hAnsi="Garamond"/>
          <w:sz w:val="22"/>
          <w:szCs w:val="22"/>
          <w:lang w:eastAsia="ja-JP"/>
        </w:rPr>
        <w:t xml:space="preserve"> </w:t>
      </w:r>
      <w:r w:rsidRPr="00FF5019">
        <w:rPr>
          <w:rFonts w:ascii="Garamond" w:hAnsi="Garamond"/>
          <w:sz w:val="22"/>
          <w:szCs w:val="22"/>
          <w:lang w:eastAsia="ja-JP"/>
        </w:rPr>
        <w:t>368(23): 2149-2152.</w:t>
      </w:r>
    </w:p>
    <w:p w14:paraId="52BA0D5F" w14:textId="77777777" w:rsidR="00BA4728" w:rsidRPr="00FF5019" w:rsidRDefault="00BA4728" w:rsidP="00136D3B">
      <w:pPr>
        <w:widowControl w:val="0"/>
        <w:autoSpaceDE w:val="0"/>
        <w:autoSpaceDN w:val="0"/>
        <w:adjustRightInd w:val="0"/>
        <w:ind w:left="2160"/>
        <w:rPr>
          <w:rFonts w:ascii="Garamond" w:hAnsi="Garamond"/>
          <w:sz w:val="22"/>
          <w:szCs w:val="22"/>
          <w:lang w:eastAsia="ja-JP"/>
        </w:rPr>
      </w:pPr>
    </w:p>
    <w:p w14:paraId="469FD498" w14:textId="77777777" w:rsidR="00BA4728" w:rsidRPr="00FF5019" w:rsidRDefault="00BA4728" w:rsidP="00136D3B">
      <w:pPr>
        <w:widowControl w:val="0"/>
        <w:autoSpaceDE w:val="0"/>
        <w:autoSpaceDN w:val="0"/>
        <w:adjustRightInd w:val="0"/>
        <w:ind w:left="2160"/>
        <w:rPr>
          <w:rFonts w:ascii="Garamond" w:hAnsi="Garamond"/>
          <w:sz w:val="22"/>
          <w:szCs w:val="22"/>
          <w:lang w:eastAsia="ja-JP"/>
        </w:rPr>
      </w:pPr>
      <w:proofErr w:type="spellStart"/>
      <w:r w:rsidRPr="00FF5019">
        <w:rPr>
          <w:rFonts w:ascii="Garamond" w:hAnsi="Garamond"/>
          <w:sz w:val="22"/>
          <w:szCs w:val="22"/>
          <w:lang w:eastAsia="ja-JP"/>
        </w:rPr>
        <w:t>Merson</w:t>
      </w:r>
      <w:proofErr w:type="spellEnd"/>
      <w:r w:rsidRPr="00FF5019">
        <w:rPr>
          <w:rFonts w:ascii="Garamond" w:hAnsi="Garamond"/>
          <w:sz w:val="22"/>
          <w:szCs w:val="22"/>
          <w:lang w:eastAsia="ja-JP"/>
        </w:rPr>
        <w:t xml:space="preserve">, Michael, Jeffrey O’Malley, David </w:t>
      </w:r>
      <w:proofErr w:type="spellStart"/>
      <w:r w:rsidRPr="00FF5019">
        <w:rPr>
          <w:rFonts w:ascii="Garamond" w:hAnsi="Garamond"/>
          <w:sz w:val="22"/>
          <w:szCs w:val="22"/>
          <w:lang w:eastAsia="ja-JP"/>
        </w:rPr>
        <w:t>Serwadda</w:t>
      </w:r>
      <w:proofErr w:type="spellEnd"/>
      <w:r w:rsidRPr="00FF5019">
        <w:rPr>
          <w:rFonts w:ascii="Garamond" w:hAnsi="Garamond"/>
          <w:sz w:val="22"/>
          <w:szCs w:val="22"/>
          <w:lang w:eastAsia="ja-JP"/>
        </w:rPr>
        <w:t xml:space="preserve">, </w:t>
      </w:r>
      <w:proofErr w:type="spellStart"/>
      <w:r w:rsidRPr="00FF5019">
        <w:rPr>
          <w:rFonts w:ascii="Garamond" w:hAnsi="Garamond"/>
          <w:sz w:val="22"/>
          <w:szCs w:val="22"/>
          <w:lang w:eastAsia="ja-JP"/>
        </w:rPr>
        <w:t>Chatawipa</w:t>
      </w:r>
      <w:proofErr w:type="spellEnd"/>
      <w:r w:rsidRPr="00FF5019">
        <w:rPr>
          <w:rFonts w:ascii="Garamond" w:hAnsi="Garamond"/>
          <w:sz w:val="22"/>
          <w:szCs w:val="22"/>
          <w:lang w:eastAsia="ja-JP"/>
        </w:rPr>
        <w:t xml:space="preserve"> </w:t>
      </w:r>
      <w:proofErr w:type="spellStart"/>
      <w:r w:rsidRPr="00FF5019">
        <w:rPr>
          <w:rFonts w:ascii="Garamond" w:hAnsi="Garamond"/>
          <w:sz w:val="22"/>
          <w:szCs w:val="22"/>
          <w:lang w:eastAsia="ja-JP"/>
        </w:rPr>
        <w:t>Apisuk</w:t>
      </w:r>
      <w:proofErr w:type="spellEnd"/>
      <w:r w:rsidRPr="00FF5019">
        <w:rPr>
          <w:rFonts w:ascii="Garamond" w:hAnsi="Garamond"/>
          <w:sz w:val="22"/>
          <w:szCs w:val="22"/>
          <w:lang w:eastAsia="ja-JP"/>
        </w:rPr>
        <w:t>.</w:t>
      </w:r>
      <w:r w:rsidR="009B481A" w:rsidRPr="00FF5019">
        <w:rPr>
          <w:rFonts w:ascii="Garamond" w:hAnsi="Garamond"/>
          <w:sz w:val="22"/>
          <w:szCs w:val="22"/>
          <w:lang w:eastAsia="ja-JP"/>
        </w:rPr>
        <w:t xml:space="preserve"> </w:t>
      </w:r>
      <w:r w:rsidRPr="00FF5019">
        <w:rPr>
          <w:rFonts w:ascii="Garamond" w:hAnsi="Garamond"/>
          <w:sz w:val="22"/>
          <w:szCs w:val="22"/>
          <w:lang w:eastAsia="ja-JP"/>
        </w:rPr>
        <w:t>2008.</w:t>
      </w:r>
      <w:r w:rsidR="009B481A" w:rsidRPr="00FF5019">
        <w:rPr>
          <w:rFonts w:ascii="Garamond" w:hAnsi="Garamond"/>
          <w:sz w:val="22"/>
          <w:szCs w:val="22"/>
          <w:lang w:eastAsia="ja-JP"/>
        </w:rPr>
        <w:t xml:space="preserve"> </w:t>
      </w:r>
      <w:r w:rsidRPr="00FF5019">
        <w:rPr>
          <w:rFonts w:ascii="Garamond" w:hAnsi="Garamond"/>
          <w:sz w:val="22"/>
          <w:szCs w:val="22"/>
          <w:lang w:eastAsia="ja-JP"/>
        </w:rPr>
        <w:t>The history and challenge of HIV Prevention.</w:t>
      </w:r>
      <w:r w:rsidR="009B481A" w:rsidRPr="00FF5019">
        <w:rPr>
          <w:rFonts w:ascii="Garamond" w:hAnsi="Garamond"/>
          <w:sz w:val="22"/>
          <w:szCs w:val="22"/>
          <w:lang w:eastAsia="ja-JP"/>
        </w:rPr>
        <w:t xml:space="preserve"> </w:t>
      </w:r>
      <w:r w:rsidRPr="00FF5019">
        <w:rPr>
          <w:rFonts w:ascii="Garamond" w:hAnsi="Garamond"/>
          <w:sz w:val="22"/>
          <w:szCs w:val="22"/>
          <w:lang w:eastAsia="ja-JP"/>
        </w:rPr>
        <w:t xml:space="preserve">American Journal of Public Health. </w:t>
      </w:r>
      <w:r w:rsidR="008E68CA" w:rsidRPr="00FF5019">
        <w:rPr>
          <w:rFonts w:ascii="Garamond" w:hAnsi="Garamond"/>
          <w:sz w:val="22"/>
          <w:szCs w:val="22"/>
          <w:lang w:eastAsia="ja-JP"/>
        </w:rPr>
        <w:t>372:475-488.</w:t>
      </w:r>
    </w:p>
    <w:p w14:paraId="7CABB850" w14:textId="77777777" w:rsidR="009A445A" w:rsidRPr="00FF5019" w:rsidRDefault="009A445A" w:rsidP="00136D3B">
      <w:pPr>
        <w:widowControl w:val="0"/>
        <w:autoSpaceDE w:val="0"/>
        <w:autoSpaceDN w:val="0"/>
        <w:adjustRightInd w:val="0"/>
        <w:ind w:left="2160"/>
        <w:rPr>
          <w:rFonts w:ascii="Garamond" w:hAnsi="Garamond"/>
          <w:sz w:val="22"/>
          <w:szCs w:val="22"/>
          <w:lang w:eastAsia="ja-JP"/>
        </w:rPr>
      </w:pPr>
    </w:p>
    <w:p w14:paraId="62CAC0E2" w14:textId="77777777" w:rsidR="008B576E" w:rsidRPr="00FF5019" w:rsidRDefault="009A445A" w:rsidP="00136D3B">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 xml:space="preserve">Packard, Randall. </w:t>
      </w:r>
      <w:r w:rsidR="00E73599" w:rsidRPr="00FF5019">
        <w:rPr>
          <w:rFonts w:ascii="Garamond" w:hAnsi="Garamond"/>
          <w:sz w:val="22"/>
          <w:szCs w:val="22"/>
          <w:lang w:eastAsia="ja-JP"/>
        </w:rPr>
        <w:t xml:space="preserve">2019. “Looking Back in Time from Ebola: The History of Global Health.” In Peter Brown and </w:t>
      </w:r>
      <w:proofErr w:type="spellStart"/>
      <w:r w:rsidR="00E73599" w:rsidRPr="00FF5019">
        <w:rPr>
          <w:rFonts w:ascii="Garamond" w:hAnsi="Garamond"/>
          <w:sz w:val="22"/>
          <w:szCs w:val="22"/>
          <w:lang w:eastAsia="ja-JP"/>
        </w:rPr>
        <w:t>Svea</w:t>
      </w:r>
      <w:proofErr w:type="spellEnd"/>
      <w:r w:rsidR="00E73599" w:rsidRPr="00FF5019">
        <w:rPr>
          <w:rFonts w:ascii="Garamond" w:hAnsi="Garamond"/>
          <w:sz w:val="22"/>
          <w:szCs w:val="22"/>
          <w:lang w:eastAsia="ja-JP"/>
        </w:rPr>
        <w:t xml:space="preserve"> </w:t>
      </w:r>
      <w:proofErr w:type="spellStart"/>
      <w:r w:rsidR="00E73599" w:rsidRPr="00FF5019">
        <w:rPr>
          <w:rFonts w:ascii="Garamond" w:hAnsi="Garamond"/>
          <w:sz w:val="22"/>
          <w:szCs w:val="22"/>
          <w:lang w:eastAsia="ja-JP"/>
        </w:rPr>
        <w:t>Closser</w:t>
      </w:r>
      <w:proofErr w:type="spellEnd"/>
      <w:r w:rsidR="00E73599" w:rsidRPr="00FF5019">
        <w:rPr>
          <w:rFonts w:ascii="Garamond" w:hAnsi="Garamond"/>
          <w:sz w:val="22"/>
          <w:szCs w:val="22"/>
          <w:lang w:eastAsia="ja-JP"/>
        </w:rPr>
        <w:t xml:space="preserve"> (eds.) </w:t>
      </w:r>
      <w:r w:rsidR="00E73599" w:rsidRPr="00FF5019">
        <w:rPr>
          <w:rFonts w:ascii="Garamond" w:hAnsi="Garamond"/>
          <w:i/>
          <w:sz w:val="22"/>
          <w:szCs w:val="22"/>
          <w:lang w:eastAsia="ja-JP"/>
        </w:rPr>
        <w:t>Foundations of Global Health: An Interdisciplinary Reader.</w:t>
      </w:r>
      <w:r w:rsidR="009B481A" w:rsidRPr="00FF5019">
        <w:rPr>
          <w:rFonts w:ascii="Garamond" w:hAnsi="Garamond"/>
          <w:i/>
          <w:sz w:val="22"/>
          <w:szCs w:val="22"/>
          <w:lang w:eastAsia="ja-JP"/>
        </w:rPr>
        <w:t xml:space="preserve"> </w:t>
      </w:r>
      <w:r w:rsidR="00E73599" w:rsidRPr="00FF5019">
        <w:rPr>
          <w:rFonts w:ascii="Garamond" w:hAnsi="Garamond"/>
          <w:sz w:val="22"/>
          <w:szCs w:val="22"/>
          <w:lang w:eastAsia="ja-JP"/>
        </w:rPr>
        <w:t xml:space="preserve">New York: Oxford University Press. </w:t>
      </w:r>
      <w:r w:rsidR="008E1F6C" w:rsidRPr="00FF5019">
        <w:rPr>
          <w:rFonts w:ascii="Garamond" w:hAnsi="Garamond"/>
          <w:sz w:val="22"/>
          <w:szCs w:val="22"/>
          <w:lang w:eastAsia="ja-JP"/>
        </w:rPr>
        <w:t>Pp. 368-376.</w:t>
      </w:r>
    </w:p>
    <w:p w14:paraId="175686A1" w14:textId="77777777" w:rsidR="008B576E" w:rsidRPr="00FF5019" w:rsidRDefault="008B576E" w:rsidP="00136D3B">
      <w:pPr>
        <w:widowControl w:val="0"/>
        <w:autoSpaceDE w:val="0"/>
        <w:autoSpaceDN w:val="0"/>
        <w:adjustRightInd w:val="0"/>
        <w:ind w:left="2160"/>
        <w:rPr>
          <w:rFonts w:ascii="Garamond" w:hAnsi="Garamond"/>
          <w:b/>
          <w:bCs/>
          <w:sz w:val="22"/>
          <w:szCs w:val="22"/>
          <w:lang w:eastAsia="ja-JP"/>
        </w:rPr>
      </w:pPr>
    </w:p>
    <w:p w14:paraId="6D7790DF" w14:textId="77777777" w:rsidR="008B576E" w:rsidRPr="00FF5019" w:rsidRDefault="008B576E" w:rsidP="00136D3B">
      <w:pPr>
        <w:widowControl w:val="0"/>
        <w:autoSpaceDE w:val="0"/>
        <w:autoSpaceDN w:val="0"/>
        <w:adjustRightInd w:val="0"/>
        <w:ind w:left="2160"/>
        <w:rPr>
          <w:rFonts w:ascii="Garamond" w:hAnsi="Garamond"/>
          <w:b/>
          <w:bCs/>
          <w:sz w:val="22"/>
          <w:szCs w:val="22"/>
          <w:lang w:eastAsia="ja-JP"/>
        </w:rPr>
      </w:pPr>
      <w:r w:rsidRPr="00FF5019">
        <w:rPr>
          <w:rFonts w:ascii="Garamond" w:hAnsi="Garamond"/>
          <w:b/>
          <w:bCs/>
          <w:sz w:val="22"/>
          <w:szCs w:val="22"/>
          <w:lang w:eastAsia="ja-JP"/>
        </w:rPr>
        <w:t>Media</w:t>
      </w:r>
    </w:p>
    <w:p w14:paraId="1EFDB8AB" w14:textId="77777777" w:rsidR="001977BC" w:rsidRPr="00FF5019" w:rsidRDefault="001977BC" w:rsidP="00136D3B">
      <w:pPr>
        <w:ind w:left="2160"/>
        <w:rPr>
          <w:rStyle w:val="Hyperlink"/>
          <w:rFonts w:ascii="Garamond" w:hAnsi="Garamond"/>
          <w:sz w:val="22"/>
          <w:szCs w:val="22"/>
          <w:u w:val="none"/>
        </w:rPr>
      </w:pPr>
      <w:r w:rsidRPr="00FF5019">
        <w:rPr>
          <w:rFonts w:ascii="Garamond" w:hAnsi="Garamond"/>
          <w:sz w:val="22"/>
          <w:szCs w:val="22"/>
        </w:rPr>
        <w:t>“</w:t>
      </w:r>
      <w:r w:rsidRPr="00FF5019">
        <w:rPr>
          <w:rFonts w:ascii="Garamond" w:hAnsi="Garamond"/>
          <w:sz w:val="22"/>
          <w:szCs w:val="22"/>
        </w:rPr>
        <w:fldChar w:fldCharType="begin"/>
      </w:r>
      <w:r w:rsidRPr="00FF5019">
        <w:rPr>
          <w:rFonts w:ascii="Garamond" w:hAnsi="Garamond"/>
          <w:sz w:val="22"/>
          <w:szCs w:val="22"/>
        </w:rPr>
        <w:instrText xml:space="preserve"> HYPERLINK "https://www.nytimes.com/2020/02/02/health/coronavirus-pandemic-china.html?smid=nytcore-ios-share" </w:instrText>
      </w:r>
      <w:r w:rsidRPr="00FF5019">
        <w:rPr>
          <w:rFonts w:ascii="Garamond" w:hAnsi="Garamond"/>
          <w:sz w:val="22"/>
          <w:szCs w:val="22"/>
        </w:rPr>
        <w:fldChar w:fldCharType="separate"/>
      </w:r>
      <w:r w:rsidRPr="00FF5019">
        <w:rPr>
          <w:rStyle w:val="Hyperlink"/>
          <w:rFonts w:ascii="Garamond" w:hAnsi="Garamond"/>
          <w:sz w:val="22"/>
          <w:szCs w:val="22"/>
        </w:rPr>
        <w:t xml:space="preserve">Wuhan Coronavirus Looks Increasingly Like a Pandemic, Experts </w:t>
      </w:r>
      <w:proofErr w:type="gramStart"/>
      <w:r w:rsidRPr="00FF5019">
        <w:rPr>
          <w:rStyle w:val="Hyperlink"/>
          <w:rFonts w:ascii="Garamond" w:hAnsi="Garamond"/>
          <w:sz w:val="22"/>
          <w:szCs w:val="22"/>
        </w:rPr>
        <w:t>Say”</w:t>
      </w:r>
      <w:r w:rsidR="005D6B71" w:rsidRPr="00FF5019">
        <w:rPr>
          <w:rStyle w:val="Hyperlink"/>
          <w:rFonts w:ascii="Garamond" w:hAnsi="Garamond"/>
          <w:sz w:val="22"/>
          <w:szCs w:val="22"/>
        </w:rPr>
        <w:t xml:space="preserve">  </w:t>
      </w:r>
      <w:r w:rsidR="005D6B71" w:rsidRPr="00FF5019">
        <w:rPr>
          <w:rStyle w:val="Hyperlink"/>
          <w:rFonts w:ascii="Garamond" w:hAnsi="Garamond"/>
          <w:i/>
          <w:iCs/>
          <w:sz w:val="22"/>
          <w:szCs w:val="22"/>
          <w:u w:val="none"/>
        </w:rPr>
        <w:t>New</w:t>
      </w:r>
      <w:proofErr w:type="gramEnd"/>
      <w:r w:rsidR="005D6B71" w:rsidRPr="00FF5019">
        <w:rPr>
          <w:rStyle w:val="Hyperlink"/>
          <w:rFonts w:ascii="Garamond" w:hAnsi="Garamond"/>
          <w:i/>
          <w:iCs/>
          <w:sz w:val="22"/>
          <w:szCs w:val="22"/>
          <w:u w:val="none"/>
        </w:rPr>
        <w:t xml:space="preserve"> York Times</w:t>
      </w:r>
      <w:r w:rsidR="005D6B71" w:rsidRPr="00FF5019">
        <w:rPr>
          <w:rStyle w:val="Hyperlink"/>
          <w:rFonts w:ascii="Garamond" w:hAnsi="Garamond"/>
          <w:i/>
          <w:iCs/>
          <w:sz w:val="22"/>
          <w:szCs w:val="22"/>
        </w:rPr>
        <w:t xml:space="preserve"> </w:t>
      </w:r>
      <w:r w:rsidR="000F56D5" w:rsidRPr="00FF5019">
        <w:rPr>
          <w:rStyle w:val="Hyperlink"/>
          <w:rFonts w:ascii="Garamond" w:hAnsi="Garamond"/>
          <w:sz w:val="22"/>
          <w:szCs w:val="22"/>
          <w:u w:val="none"/>
        </w:rPr>
        <w:t>February 2, 2020.</w:t>
      </w:r>
    </w:p>
    <w:p w14:paraId="06A24321" w14:textId="77777777" w:rsidR="001977BC" w:rsidRPr="00FF5019" w:rsidRDefault="001977BC" w:rsidP="00136D3B">
      <w:pPr>
        <w:widowControl w:val="0"/>
        <w:autoSpaceDE w:val="0"/>
        <w:autoSpaceDN w:val="0"/>
        <w:adjustRightInd w:val="0"/>
        <w:ind w:left="2160"/>
        <w:rPr>
          <w:rFonts w:ascii="Garamond" w:hAnsi="Garamond"/>
          <w:sz w:val="22"/>
          <w:szCs w:val="22"/>
        </w:rPr>
      </w:pPr>
      <w:r w:rsidRPr="00FF5019">
        <w:rPr>
          <w:rFonts w:ascii="Garamond" w:hAnsi="Garamond"/>
          <w:sz w:val="22"/>
          <w:szCs w:val="22"/>
        </w:rPr>
        <w:fldChar w:fldCharType="end"/>
      </w:r>
    </w:p>
    <w:p w14:paraId="19F5F5A6" w14:textId="77777777" w:rsidR="00A62308" w:rsidRPr="00FF5019" w:rsidRDefault="00973714" w:rsidP="00136D3B">
      <w:pPr>
        <w:widowControl w:val="0"/>
        <w:autoSpaceDE w:val="0"/>
        <w:autoSpaceDN w:val="0"/>
        <w:adjustRightInd w:val="0"/>
        <w:ind w:left="2160"/>
        <w:rPr>
          <w:rFonts w:ascii="Garamond" w:hAnsi="Garamond"/>
          <w:sz w:val="22"/>
          <w:szCs w:val="22"/>
          <w:lang w:eastAsia="ja-JP"/>
        </w:rPr>
      </w:pPr>
      <w:hyperlink r:id="rId20" w:history="1">
        <w:r w:rsidR="00A62308" w:rsidRPr="00FF5019">
          <w:rPr>
            <w:rStyle w:val="Hyperlink"/>
            <w:rFonts w:ascii="Garamond" w:hAnsi="Garamond"/>
            <w:sz w:val="22"/>
            <w:szCs w:val="22"/>
            <w:lang w:eastAsia="ja-JP"/>
          </w:rPr>
          <w:t xml:space="preserve">“Why The World Cares More About </w:t>
        </w:r>
        <w:proofErr w:type="gramStart"/>
        <w:r w:rsidR="00A62308" w:rsidRPr="00FF5019">
          <w:rPr>
            <w:rStyle w:val="Hyperlink"/>
            <w:rFonts w:ascii="Garamond" w:hAnsi="Garamond"/>
            <w:sz w:val="22"/>
            <w:szCs w:val="22"/>
            <w:lang w:eastAsia="ja-JP"/>
          </w:rPr>
          <w:t>The</w:t>
        </w:r>
        <w:proofErr w:type="gramEnd"/>
        <w:r w:rsidR="00A62308" w:rsidRPr="00FF5019">
          <w:rPr>
            <w:rStyle w:val="Hyperlink"/>
            <w:rFonts w:ascii="Garamond" w:hAnsi="Garamond"/>
            <w:sz w:val="22"/>
            <w:szCs w:val="22"/>
            <w:lang w:eastAsia="ja-JP"/>
          </w:rPr>
          <w:t xml:space="preserve"> New Coronavirus Than The Flu</w:t>
        </w:r>
        <w:r w:rsidR="005E53CC" w:rsidRPr="00FF5019">
          <w:rPr>
            <w:rStyle w:val="Hyperlink"/>
            <w:rFonts w:ascii="Garamond" w:hAnsi="Garamond"/>
            <w:sz w:val="22"/>
            <w:szCs w:val="22"/>
            <w:lang w:eastAsia="ja-JP"/>
          </w:rPr>
          <w:t xml:space="preserve">.”  NPR –All </w:t>
        </w:r>
        <w:r w:rsidR="005E53CC" w:rsidRPr="00FF5019">
          <w:rPr>
            <w:rStyle w:val="Hyperlink"/>
            <w:rFonts w:ascii="Garamond" w:hAnsi="Garamond"/>
            <w:sz w:val="22"/>
            <w:szCs w:val="22"/>
            <w:lang w:eastAsia="ja-JP"/>
          </w:rPr>
          <w:lastRenderedPageBreak/>
          <w:t>Things Considered. February 3, 2020.</w:t>
        </w:r>
      </w:hyperlink>
    </w:p>
    <w:p w14:paraId="0BDD9EAD" w14:textId="77777777" w:rsidR="009A54A9" w:rsidRPr="00FF5019" w:rsidRDefault="009A54A9" w:rsidP="004D42A5">
      <w:pPr>
        <w:widowControl w:val="0"/>
        <w:autoSpaceDE w:val="0"/>
        <w:autoSpaceDN w:val="0"/>
        <w:adjustRightInd w:val="0"/>
        <w:ind w:left="2160"/>
        <w:rPr>
          <w:rFonts w:ascii="Garamond" w:hAnsi="Garamond"/>
          <w:sz w:val="22"/>
          <w:szCs w:val="22"/>
          <w:lang w:eastAsia="ja-JP"/>
        </w:rPr>
      </w:pPr>
      <w:r w:rsidRPr="00FF5019">
        <w:rPr>
          <w:rFonts w:ascii="Garamond" w:hAnsi="Garamond"/>
          <w:b/>
          <w:sz w:val="22"/>
          <w:szCs w:val="22"/>
          <w:u w:val="single"/>
          <w:lang w:eastAsia="ja-JP"/>
        </w:rPr>
        <w:t>OPTIONAL</w:t>
      </w:r>
    </w:p>
    <w:p w14:paraId="501CFD42" w14:textId="77777777" w:rsidR="00244273" w:rsidRPr="00FF5019" w:rsidRDefault="000F5F82" w:rsidP="00A33173">
      <w:pPr>
        <w:ind w:left="2160"/>
        <w:rPr>
          <w:rFonts w:ascii="Garamond" w:hAnsi="Garamond"/>
          <w:sz w:val="22"/>
          <w:szCs w:val="22"/>
          <w:lang w:eastAsia="ja-JP"/>
        </w:rPr>
      </w:pPr>
      <w:proofErr w:type="spellStart"/>
      <w:r w:rsidRPr="00FF5019">
        <w:rPr>
          <w:rFonts w:ascii="Garamond" w:hAnsi="Garamond"/>
          <w:sz w:val="22"/>
          <w:szCs w:val="22"/>
          <w:lang w:eastAsia="ja-JP"/>
        </w:rPr>
        <w:t>Echenberg</w:t>
      </w:r>
      <w:proofErr w:type="spellEnd"/>
      <w:r w:rsidRPr="00FF5019">
        <w:rPr>
          <w:rFonts w:ascii="Garamond" w:hAnsi="Garamond"/>
          <w:sz w:val="22"/>
          <w:szCs w:val="22"/>
          <w:lang w:eastAsia="ja-JP"/>
        </w:rPr>
        <w:t>, Myron. 2011.</w:t>
      </w:r>
      <w:r w:rsidR="009B481A" w:rsidRPr="00FF5019">
        <w:rPr>
          <w:rFonts w:ascii="Garamond" w:hAnsi="Garamond"/>
          <w:sz w:val="22"/>
          <w:szCs w:val="22"/>
          <w:lang w:eastAsia="ja-JP"/>
        </w:rPr>
        <w:t xml:space="preserve"> </w:t>
      </w:r>
      <w:r w:rsidRPr="00FF5019">
        <w:rPr>
          <w:rFonts w:ascii="Garamond" w:hAnsi="Garamond"/>
          <w:sz w:val="22"/>
          <w:szCs w:val="22"/>
          <w:lang w:eastAsia="ja-JP"/>
        </w:rPr>
        <w:t>Africa in the Time of Cholera: A History of Pandemics from 1815 to the Present.</w:t>
      </w:r>
      <w:r w:rsidR="009B481A" w:rsidRPr="00FF5019">
        <w:rPr>
          <w:rFonts w:ascii="Garamond" w:hAnsi="Garamond"/>
          <w:sz w:val="22"/>
          <w:szCs w:val="22"/>
          <w:lang w:eastAsia="ja-JP"/>
        </w:rPr>
        <w:t xml:space="preserve"> </w:t>
      </w:r>
      <w:r w:rsidRPr="00FF5019">
        <w:rPr>
          <w:rFonts w:ascii="Garamond" w:hAnsi="Garamond"/>
          <w:sz w:val="22"/>
          <w:szCs w:val="22"/>
          <w:lang w:eastAsia="ja-JP"/>
        </w:rPr>
        <w:t>New York: Cambridge University Press.</w:t>
      </w:r>
    </w:p>
    <w:p w14:paraId="032C9F7A" w14:textId="77777777" w:rsidR="00073767" w:rsidRPr="00FF5019" w:rsidRDefault="00073767" w:rsidP="00A33173">
      <w:pPr>
        <w:ind w:left="2160"/>
        <w:rPr>
          <w:rFonts w:ascii="Garamond" w:hAnsi="Garamond"/>
          <w:sz w:val="22"/>
          <w:szCs w:val="22"/>
          <w:lang w:eastAsia="ja-JP"/>
        </w:rPr>
      </w:pPr>
    </w:p>
    <w:p w14:paraId="61EEBE45" w14:textId="77777777" w:rsidR="00073767" w:rsidRPr="00FF5019" w:rsidRDefault="007659B4" w:rsidP="008B576E">
      <w:pPr>
        <w:rPr>
          <w:rFonts w:ascii="Garamond" w:hAnsi="Garamond"/>
          <w:b/>
          <w:bCs/>
          <w:sz w:val="22"/>
          <w:szCs w:val="22"/>
          <w:lang w:eastAsia="ja-JP"/>
        </w:rPr>
      </w:pPr>
      <w:r w:rsidRPr="00FF5019">
        <w:rPr>
          <w:rFonts w:ascii="Garamond" w:hAnsi="Garamond"/>
          <w:b/>
          <w:bCs/>
          <w:sz w:val="22"/>
          <w:szCs w:val="22"/>
          <w:u w:val="single"/>
          <w:lang w:eastAsia="ja-JP"/>
        </w:rPr>
        <w:t>Week 3</w:t>
      </w:r>
      <w:r w:rsidRPr="00FF5019">
        <w:rPr>
          <w:rFonts w:ascii="Garamond" w:hAnsi="Garamond"/>
          <w:b/>
          <w:bCs/>
          <w:sz w:val="22"/>
          <w:szCs w:val="22"/>
          <w:lang w:eastAsia="ja-JP"/>
        </w:rPr>
        <w:tab/>
      </w:r>
      <w:r w:rsidRPr="00FF5019">
        <w:rPr>
          <w:rFonts w:ascii="Garamond" w:hAnsi="Garamond"/>
          <w:b/>
          <w:bCs/>
          <w:sz w:val="22"/>
          <w:szCs w:val="22"/>
          <w:lang w:eastAsia="ja-JP"/>
        </w:rPr>
        <w:tab/>
      </w:r>
      <w:r w:rsidRPr="00FF5019">
        <w:rPr>
          <w:rFonts w:ascii="Garamond" w:hAnsi="Garamond"/>
          <w:b/>
          <w:bCs/>
          <w:sz w:val="22"/>
          <w:szCs w:val="22"/>
          <w:lang w:eastAsia="ja-JP"/>
        </w:rPr>
        <w:tab/>
      </w:r>
      <w:r w:rsidR="00F4774B" w:rsidRPr="00FF5019">
        <w:rPr>
          <w:rFonts w:ascii="Garamond" w:hAnsi="Garamond"/>
          <w:b/>
          <w:bCs/>
          <w:sz w:val="22"/>
          <w:szCs w:val="22"/>
          <w:lang w:eastAsia="ja-JP"/>
        </w:rPr>
        <w:t>Preparedness</w:t>
      </w:r>
    </w:p>
    <w:p w14:paraId="1F064AB1" w14:textId="77777777" w:rsidR="00340E7D" w:rsidRPr="00FF5019" w:rsidRDefault="008B576E" w:rsidP="008B576E">
      <w:pPr>
        <w:rPr>
          <w:rFonts w:ascii="Garamond" w:hAnsi="Garamond"/>
          <w:sz w:val="22"/>
          <w:szCs w:val="22"/>
          <w:u w:val="single"/>
          <w:lang w:eastAsia="ja-JP"/>
        </w:rPr>
      </w:pPr>
      <w:r w:rsidRPr="00FF5019">
        <w:rPr>
          <w:rFonts w:ascii="Garamond" w:hAnsi="Garamond"/>
          <w:sz w:val="22"/>
          <w:szCs w:val="22"/>
          <w:lang w:eastAsia="ja-JP"/>
        </w:rPr>
        <w:t>9/8 (Tues)</w:t>
      </w:r>
      <w:r w:rsidR="00650BE6" w:rsidRPr="00FF5019">
        <w:rPr>
          <w:rFonts w:ascii="Garamond" w:hAnsi="Garamond"/>
          <w:b/>
          <w:bCs/>
          <w:sz w:val="22"/>
          <w:szCs w:val="22"/>
          <w:lang w:eastAsia="ja-JP"/>
        </w:rPr>
        <w:tab/>
      </w:r>
      <w:r w:rsidRPr="00FF5019">
        <w:rPr>
          <w:rFonts w:ascii="Garamond" w:hAnsi="Garamond"/>
          <w:b/>
          <w:bCs/>
          <w:sz w:val="22"/>
          <w:szCs w:val="22"/>
          <w:lang w:eastAsia="ja-JP"/>
        </w:rPr>
        <w:tab/>
      </w:r>
      <w:r w:rsidR="00650BE6" w:rsidRPr="00FF5019">
        <w:rPr>
          <w:rFonts w:ascii="Garamond" w:hAnsi="Garamond"/>
          <w:sz w:val="22"/>
          <w:szCs w:val="22"/>
          <w:u w:val="single"/>
          <w:lang w:eastAsia="ja-JP"/>
        </w:rPr>
        <w:t>From SARS to SARS CoV-2</w:t>
      </w:r>
    </w:p>
    <w:p w14:paraId="4F6C28D0" w14:textId="77777777" w:rsidR="00340E7D" w:rsidRPr="00FF5019" w:rsidRDefault="00340E7D" w:rsidP="00340E7D">
      <w:pPr>
        <w:tabs>
          <w:tab w:val="left" w:pos="2289"/>
        </w:tabs>
        <w:rPr>
          <w:rFonts w:ascii="Garamond" w:hAnsi="Garamond"/>
          <w:sz w:val="22"/>
          <w:szCs w:val="22"/>
          <w:lang w:eastAsia="ja-JP"/>
        </w:rPr>
      </w:pPr>
      <w:r w:rsidRPr="00FF5019">
        <w:rPr>
          <w:rFonts w:ascii="Garamond" w:hAnsi="Garamond"/>
          <w:b/>
          <w:bCs/>
          <w:sz w:val="22"/>
          <w:szCs w:val="22"/>
          <w:lang w:eastAsia="ja-JP"/>
        </w:rPr>
        <w:t xml:space="preserve">                                       </w:t>
      </w:r>
    </w:p>
    <w:p w14:paraId="03669C77" w14:textId="77777777" w:rsidR="00964293" w:rsidRPr="00FF5019" w:rsidRDefault="00964293" w:rsidP="008B576E">
      <w:pPr>
        <w:ind w:left="2160" w:hanging="2160"/>
        <w:rPr>
          <w:rFonts w:ascii="Garamond" w:hAnsi="Garamond"/>
          <w:sz w:val="22"/>
          <w:szCs w:val="22"/>
          <w:lang w:eastAsia="ja-JP"/>
        </w:rPr>
      </w:pPr>
      <w:r w:rsidRPr="00FF5019">
        <w:rPr>
          <w:rFonts w:ascii="Garamond" w:hAnsi="Garamond"/>
          <w:b/>
          <w:bCs/>
          <w:sz w:val="22"/>
          <w:szCs w:val="22"/>
          <w:lang w:eastAsia="ja-JP"/>
        </w:rPr>
        <w:tab/>
      </w:r>
      <w:proofErr w:type="spellStart"/>
      <w:r w:rsidRPr="00FF5019">
        <w:rPr>
          <w:rFonts w:ascii="Garamond" w:hAnsi="Garamond"/>
          <w:sz w:val="22"/>
          <w:szCs w:val="22"/>
          <w:lang w:eastAsia="ja-JP"/>
        </w:rPr>
        <w:t>Kleinman</w:t>
      </w:r>
      <w:proofErr w:type="spellEnd"/>
      <w:r w:rsidRPr="00FF5019">
        <w:rPr>
          <w:rFonts w:ascii="Garamond" w:hAnsi="Garamond"/>
          <w:sz w:val="22"/>
          <w:szCs w:val="22"/>
          <w:lang w:eastAsia="ja-JP"/>
        </w:rPr>
        <w:t xml:space="preserve">, Arthur and </w:t>
      </w:r>
      <w:r w:rsidR="00C95424" w:rsidRPr="00FF5019">
        <w:rPr>
          <w:rFonts w:ascii="Garamond" w:hAnsi="Garamond"/>
          <w:sz w:val="22"/>
          <w:szCs w:val="22"/>
          <w:lang w:eastAsia="ja-JP"/>
        </w:rPr>
        <w:t>James</w:t>
      </w:r>
      <w:r w:rsidRPr="00FF5019">
        <w:rPr>
          <w:rFonts w:ascii="Garamond" w:hAnsi="Garamond"/>
          <w:sz w:val="22"/>
          <w:szCs w:val="22"/>
          <w:lang w:eastAsia="ja-JP"/>
        </w:rPr>
        <w:t xml:space="preserve"> Watson</w:t>
      </w:r>
      <w:r w:rsidR="00C95424" w:rsidRPr="00FF5019">
        <w:rPr>
          <w:rFonts w:ascii="Garamond" w:hAnsi="Garamond"/>
          <w:sz w:val="22"/>
          <w:szCs w:val="22"/>
          <w:lang w:eastAsia="ja-JP"/>
        </w:rPr>
        <w:t xml:space="preserve">, eds. (2006). </w:t>
      </w:r>
      <w:r w:rsidR="00C95424" w:rsidRPr="00FF5019">
        <w:rPr>
          <w:rFonts w:ascii="Garamond" w:hAnsi="Garamond"/>
          <w:i/>
          <w:iCs/>
          <w:sz w:val="22"/>
          <w:szCs w:val="22"/>
          <w:lang w:eastAsia="ja-JP"/>
        </w:rPr>
        <w:t xml:space="preserve">SARS in China: Prelude to Pandemic?  </w:t>
      </w:r>
      <w:r w:rsidR="00C95424" w:rsidRPr="00FF5019">
        <w:rPr>
          <w:rFonts w:ascii="Garamond" w:hAnsi="Garamond"/>
          <w:sz w:val="22"/>
          <w:szCs w:val="22"/>
          <w:lang w:eastAsia="ja-JP"/>
        </w:rPr>
        <w:t xml:space="preserve">Stanford, CA: Stanford University Press. Introduction: </w:t>
      </w:r>
      <w:r w:rsidR="00BC7C9F" w:rsidRPr="00FF5019">
        <w:rPr>
          <w:rFonts w:ascii="Garamond" w:hAnsi="Garamond"/>
          <w:sz w:val="22"/>
          <w:szCs w:val="22"/>
          <w:lang w:eastAsia="ja-JP"/>
        </w:rPr>
        <w:t xml:space="preserve">SARS in Social and Historical Context, </w:t>
      </w:r>
      <w:r w:rsidR="0065261D" w:rsidRPr="00FF5019">
        <w:rPr>
          <w:rFonts w:ascii="Garamond" w:hAnsi="Garamond"/>
          <w:sz w:val="22"/>
          <w:szCs w:val="22"/>
          <w:lang w:eastAsia="ja-JP"/>
        </w:rPr>
        <w:t xml:space="preserve">Chapter 1: The Epidemiology of SARS, </w:t>
      </w:r>
      <w:r w:rsidR="00BC7C9F" w:rsidRPr="00FF5019">
        <w:rPr>
          <w:rFonts w:ascii="Garamond" w:hAnsi="Garamond"/>
          <w:sz w:val="22"/>
          <w:szCs w:val="22"/>
          <w:lang w:eastAsia="ja-JP"/>
        </w:rPr>
        <w:t xml:space="preserve">Chapter 2: </w:t>
      </w:r>
      <w:r w:rsidR="007B55E9" w:rsidRPr="00FF5019">
        <w:rPr>
          <w:rFonts w:ascii="Garamond" w:hAnsi="Garamond"/>
          <w:sz w:val="22"/>
          <w:szCs w:val="22"/>
          <w:lang w:eastAsia="ja-JP"/>
        </w:rPr>
        <w:t xml:space="preserve">The Role of the World Health Organization in Combatting SARS, </w:t>
      </w:r>
      <w:r w:rsidR="004307C3" w:rsidRPr="00FF5019">
        <w:rPr>
          <w:rFonts w:ascii="Garamond" w:hAnsi="Garamond"/>
          <w:sz w:val="22"/>
          <w:szCs w:val="22"/>
          <w:lang w:eastAsia="ja-JP"/>
        </w:rPr>
        <w:t>F</w:t>
      </w:r>
      <w:r w:rsidR="0065261D" w:rsidRPr="00FF5019">
        <w:rPr>
          <w:rFonts w:ascii="Garamond" w:hAnsi="Garamond"/>
          <w:sz w:val="22"/>
          <w:szCs w:val="22"/>
          <w:lang w:eastAsia="ja-JP"/>
        </w:rPr>
        <w:t>ocusing on the Efforts in China.</w:t>
      </w:r>
    </w:p>
    <w:p w14:paraId="128D4019" w14:textId="77777777" w:rsidR="0065261D" w:rsidRPr="00FF5019" w:rsidRDefault="008B576E" w:rsidP="008B576E">
      <w:pPr>
        <w:ind w:left="2160" w:hanging="2160"/>
        <w:rPr>
          <w:rFonts w:ascii="Garamond" w:hAnsi="Garamond"/>
          <w:sz w:val="22"/>
          <w:szCs w:val="22"/>
          <w:lang w:eastAsia="ja-JP"/>
        </w:rPr>
      </w:pPr>
      <w:r w:rsidRPr="00FF5019">
        <w:rPr>
          <w:rFonts w:ascii="Garamond" w:hAnsi="Garamond"/>
          <w:sz w:val="22"/>
          <w:szCs w:val="22"/>
          <w:lang w:eastAsia="ja-JP"/>
        </w:rPr>
        <w:tab/>
      </w:r>
    </w:p>
    <w:p w14:paraId="4FE0C1C4" w14:textId="77777777" w:rsidR="008B576E" w:rsidRPr="00FF5019" w:rsidRDefault="008B576E" w:rsidP="008B576E">
      <w:pPr>
        <w:ind w:left="2160" w:hanging="2160"/>
        <w:rPr>
          <w:rFonts w:ascii="Garamond" w:hAnsi="Garamond"/>
          <w:b/>
          <w:bCs/>
          <w:sz w:val="22"/>
          <w:szCs w:val="22"/>
          <w:lang w:eastAsia="ja-JP"/>
        </w:rPr>
      </w:pPr>
      <w:r w:rsidRPr="00FF5019">
        <w:rPr>
          <w:rFonts w:ascii="Garamond" w:hAnsi="Garamond"/>
          <w:sz w:val="22"/>
          <w:szCs w:val="22"/>
          <w:lang w:eastAsia="ja-JP"/>
        </w:rPr>
        <w:tab/>
      </w:r>
      <w:r w:rsidRPr="00FF5019">
        <w:rPr>
          <w:rFonts w:ascii="Garamond" w:hAnsi="Garamond"/>
          <w:b/>
          <w:bCs/>
          <w:sz w:val="22"/>
          <w:szCs w:val="22"/>
          <w:lang w:eastAsia="ja-JP"/>
        </w:rPr>
        <w:t>Media</w:t>
      </w:r>
    </w:p>
    <w:p w14:paraId="7C766F5D" w14:textId="77777777" w:rsidR="0065261D" w:rsidRPr="00FF5019" w:rsidRDefault="007C7C1B" w:rsidP="008B576E">
      <w:pPr>
        <w:ind w:left="2160" w:hanging="2160"/>
        <w:rPr>
          <w:rFonts w:ascii="Garamond" w:hAnsi="Garamond"/>
          <w:sz w:val="22"/>
          <w:szCs w:val="22"/>
          <w:lang w:eastAsia="ja-JP"/>
        </w:rPr>
      </w:pPr>
      <w:r w:rsidRPr="00FF5019">
        <w:rPr>
          <w:rFonts w:ascii="Garamond" w:hAnsi="Garamond"/>
          <w:sz w:val="22"/>
          <w:szCs w:val="22"/>
          <w:lang w:eastAsia="ja-JP"/>
        </w:rPr>
        <w:tab/>
        <w:t xml:space="preserve">Uretsky, </w:t>
      </w:r>
      <w:proofErr w:type="spellStart"/>
      <w:r w:rsidRPr="00FF5019">
        <w:rPr>
          <w:rFonts w:ascii="Garamond" w:hAnsi="Garamond"/>
          <w:sz w:val="22"/>
          <w:szCs w:val="22"/>
          <w:lang w:eastAsia="ja-JP"/>
        </w:rPr>
        <w:t>Elanah</w:t>
      </w:r>
      <w:proofErr w:type="spellEnd"/>
      <w:r w:rsidRPr="00FF5019">
        <w:rPr>
          <w:rFonts w:ascii="Garamond" w:hAnsi="Garamond"/>
          <w:sz w:val="22"/>
          <w:szCs w:val="22"/>
          <w:lang w:eastAsia="ja-JP"/>
        </w:rPr>
        <w:t>.  “</w:t>
      </w:r>
      <w:hyperlink r:id="rId21" w:history="1">
        <w:r w:rsidRPr="00FF5019">
          <w:rPr>
            <w:rStyle w:val="Hyperlink"/>
            <w:rFonts w:ascii="Garamond" w:hAnsi="Garamond"/>
            <w:sz w:val="22"/>
            <w:szCs w:val="22"/>
            <w:lang w:eastAsia="ja-JP"/>
          </w:rPr>
          <w:t>Is China Ready for the Major Global Health Challenge?</w:t>
        </w:r>
      </w:hyperlink>
      <w:r w:rsidRPr="00FF5019">
        <w:rPr>
          <w:rFonts w:ascii="Garamond" w:hAnsi="Garamond"/>
          <w:sz w:val="22"/>
          <w:szCs w:val="22"/>
          <w:lang w:eastAsia="ja-JP"/>
        </w:rPr>
        <w:t xml:space="preserve">” </w:t>
      </w:r>
      <w:r w:rsidR="00856387" w:rsidRPr="00FF5019">
        <w:rPr>
          <w:rFonts w:ascii="Garamond" w:hAnsi="Garamond"/>
          <w:i/>
          <w:iCs/>
          <w:sz w:val="22"/>
          <w:szCs w:val="22"/>
          <w:lang w:eastAsia="ja-JP"/>
        </w:rPr>
        <w:t xml:space="preserve">Washington Post </w:t>
      </w:r>
      <w:r w:rsidR="00856387" w:rsidRPr="00FF5019">
        <w:rPr>
          <w:rFonts w:ascii="Garamond" w:hAnsi="Garamond"/>
          <w:sz w:val="22"/>
          <w:szCs w:val="22"/>
          <w:lang w:eastAsia="ja-JP"/>
        </w:rPr>
        <w:t>January 27, 2020.</w:t>
      </w:r>
    </w:p>
    <w:p w14:paraId="669B49F4" w14:textId="77777777" w:rsidR="00856387" w:rsidRPr="00FF5019" w:rsidRDefault="00856387" w:rsidP="008B576E">
      <w:pPr>
        <w:ind w:left="2160" w:hanging="2160"/>
        <w:rPr>
          <w:rFonts w:ascii="Garamond" w:hAnsi="Garamond"/>
          <w:sz w:val="22"/>
          <w:szCs w:val="22"/>
          <w:lang w:eastAsia="ja-JP"/>
        </w:rPr>
      </w:pPr>
    </w:p>
    <w:p w14:paraId="6E71098D" w14:textId="77777777" w:rsidR="00856387" w:rsidRPr="00FF5019" w:rsidRDefault="005E0536" w:rsidP="008B576E">
      <w:pPr>
        <w:ind w:left="2160" w:hanging="2160"/>
        <w:rPr>
          <w:rFonts w:ascii="Garamond" w:hAnsi="Garamond"/>
          <w:sz w:val="22"/>
          <w:szCs w:val="22"/>
          <w:lang w:eastAsia="ja-JP"/>
        </w:rPr>
      </w:pPr>
      <w:r w:rsidRPr="00FF5019">
        <w:rPr>
          <w:rFonts w:ascii="Garamond" w:hAnsi="Garamond"/>
          <w:sz w:val="22"/>
          <w:szCs w:val="22"/>
          <w:lang w:eastAsia="ja-JP"/>
        </w:rPr>
        <w:tab/>
        <w:t>Mason, Katherine</w:t>
      </w:r>
      <w:r w:rsidR="00856387" w:rsidRPr="00FF5019">
        <w:rPr>
          <w:rFonts w:ascii="Garamond" w:hAnsi="Garamond"/>
          <w:sz w:val="22"/>
          <w:szCs w:val="22"/>
          <w:lang w:eastAsia="ja-JP"/>
        </w:rPr>
        <w:t xml:space="preserve">.  </w:t>
      </w:r>
      <w:r w:rsidR="00BE3B04" w:rsidRPr="00FF5019">
        <w:rPr>
          <w:rFonts w:ascii="Garamond" w:hAnsi="Garamond"/>
          <w:sz w:val="22"/>
          <w:szCs w:val="22"/>
          <w:lang w:eastAsia="ja-JP"/>
        </w:rPr>
        <w:t>“</w:t>
      </w:r>
      <w:hyperlink r:id="rId22" w:history="1">
        <w:r w:rsidR="00BE3B04" w:rsidRPr="00FF5019">
          <w:rPr>
            <w:rStyle w:val="Hyperlink"/>
            <w:rFonts w:ascii="Garamond" w:hAnsi="Garamond"/>
            <w:sz w:val="22"/>
            <w:szCs w:val="22"/>
            <w:lang w:eastAsia="ja-JP"/>
          </w:rPr>
          <w:t>International Overreaction to the Coronavirus is more Dangerous than the Virus itself</w:t>
        </w:r>
      </w:hyperlink>
      <w:r w:rsidR="00BE3B04" w:rsidRPr="00FF5019">
        <w:rPr>
          <w:rFonts w:ascii="Garamond" w:hAnsi="Garamond"/>
          <w:sz w:val="22"/>
          <w:szCs w:val="22"/>
          <w:lang w:eastAsia="ja-JP"/>
        </w:rPr>
        <w:t xml:space="preserve">.”  </w:t>
      </w:r>
      <w:r w:rsidR="00BE3B04" w:rsidRPr="00FF5019">
        <w:rPr>
          <w:rFonts w:ascii="Garamond" w:hAnsi="Garamond"/>
          <w:i/>
          <w:iCs/>
          <w:sz w:val="22"/>
          <w:szCs w:val="22"/>
          <w:lang w:eastAsia="ja-JP"/>
        </w:rPr>
        <w:t xml:space="preserve">LA Times, </w:t>
      </w:r>
      <w:r w:rsidR="00BE3B04" w:rsidRPr="00FF5019">
        <w:rPr>
          <w:rFonts w:ascii="Garamond" w:hAnsi="Garamond"/>
          <w:sz w:val="22"/>
          <w:szCs w:val="22"/>
          <w:lang w:eastAsia="ja-JP"/>
        </w:rPr>
        <w:t xml:space="preserve">January 31, 2020. </w:t>
      </w:r>
    </w:p>
    <w:p w14:paraId="0188665B" w14:textId="77777777" w:rsidR="005E0536" w:rsidRPr="00FF5019" w:rsidRDefault="005E0536" w:rsidP="008B576E">
      <w:pPr>
        <w:ind w:left="2160" w:hanging="2160"/>
        <w:rPr>
          <w:rFonts w:ascii="Garamond" w:hAnsi="Garamond"/>
          <w:sz w:val="22"/>
          <w:szCs w:val="22"/>
          <w:lang w:eastAsia="ja-JP"/>
        </w:rPr>
      </w:pPr>
    </w:p>
    <w:p w14:paraId="68CB558C" w14:textId="77777777" w:rsidR="00E96654" w:rsidRPr="00FF5019" w:rsidRDefault="005E0536" w:rsidP="008B576E">
      <w:pPr>
        <w:ind w:left="2160" w:hanging="2160"/>
        <w:rPr>
          <w:rFonts w:ascii="Garamond" w:hAnsi="Garamond"/>
          <w:sz w:val="22"/>
          <w:szCs w:val="22"/>
          <w:lang w:val="en" w:eastAsia="ja-JP"/>
        </w:rPr>
      </w:pPr>
      <w:r w:rsidRPr="00FF5019">
        <w:rPr>
          <w:rFonts w:ascii="Garamond" w:hAnsi="Garamond"/>
          <w:sz w:val="22"/>
          <w:szCs w:val="22"/>
          <w:lang w:eastAsia="ja-JP"/>
        </w:rPr>
        <w:tab/>
        <w:t xml:space="preserve">Mason, Katherine.  </w:t>
      </w:r>
      <w:r w:rsidRPr="00FF5019">
        <w:rPr>
          <w:rFonts w:ascii="Garamond" w:hAnsi="Garamond"/>
          <w:sz w:val="22"/>
          <w:szCs w:val="22"/>
          <w:lang w:val="en" w:eastAsia="ja-JP"/>
        </w:rPr>
        <w:t> “</w:t>
      </w:r>
      <w:hyperlink r:id="rId23" w:tgtFrame="_blank" w:history="1">
        <w:r w:rsidRPr="00FF5019">
          <w:rPr>
            <w:rStyle w:val="Hyperlink"/>
            <w:rFonts w:ascii="Garamond" w:hAnsi="Garamond"/>
            <w:sz w:val="22"/>
            <w:szCs w:val="22"/>
            <w:lang w:val="en" w:eastAsia="ja-JP"/>
          </w:rPr>
          <w:t>Missing the Revolution with Covid-19: On Hindsight and Ethnographic Expertise</w:t>
        </w:r>
      </w:hyperlink>
      <w:r w:rsidRPr="00FF5019">
        <w:rPr>
          <w:rFonts w:ascii="Garamond" w:hAnsi="Garamond"/>
          <w:sz w:val="22"/>
          <w:szCs w:val="22"/>
          <w:lang w:eastAsia="ja-JP"/>
        </w:rPr>
        <w:t>”</w:t>
      </w:r>
      <w:r w:rsidRPr="00FF5019">
        <w:rPr>
          <w:rFonts w:ascii="Garamond" w:hAnsi="Garamond"/>
          <w:sz w:val="22"/>
          <w:szCs w:val="22"/>
          <w:lang w:val="en" w:eastAsia="ja-JP"/>
        </w:rPr>
        <w:t xml:space="preserve"> </w:t>
      </w:r>
      <w:r w:rsidRPr="00FF5019">
        <w:rPr>
          <w:rFonts w:ascii="Garamond" w:hAnsi="Garamond"/>
          <w:i/>
          <w:iCs/>
          <w:sz w:val="22"/>
          <w:szCs w:val="22"/>
          <w:lang w:val="en" w:eastAsia="ja-JP"/>
        </w:rPr>
        <w:t xml:space="preserve">Cultural Anthropology </w:t>
      </w:r>
      <w:r w:rsidRPr="00FF5019">
        <w:rPr>
          <w:rFonts w:ascii="Garamond" w:hAnsi="Garamond"/>
          <w:sz w:val="22"/>
          <w:szCs w:val="22"/>
          <w:lang w:val="en" w:eastAsia="ja-JP"/>
        </w:rPr>
        <w:t>May 13, 2020.</w:t>
      </w:r>
    </w:p>
    <w:p w14:paraId="5B9DC74E" w14:textId="77777777" w:rsidR="005E0536" w:rsidRPr="00FF5019" w:rsidRDefault="005E0536" w:rsidP="008B576E">
      <w:pPr>
        <w:ind w:left="2160" w:hanging="2160"/>
        <w:rPr>
          <w:rFonts w:ascii="Garamond" w:hAnsi="Garamond"/>
          <w:sz w:val="22"/>
          <w:szCs w:val="22"/>
          <w:lang w:eastAsia="ja-JP"/>
        </w:rPr>
      </w:pPr>
    </w:p>
    <w:p w14:paraId="4EF3F2C5" w14:textId="77777777" w:rsidR="00E96654" w:rsidRPr="00FF5019" w:rsidRDefault="00E96654" w:rsidP="008B576E">
      <w:pPr>
        <w:ind w:left="2160" w:hanging="2160"/>
        <w:rPr>
          <w:rFonts w:ascii="Garamond" w:hAnsi="Garamond"/>
          <w:sz w:val="22"/>
          <w:szCs w:val="22"/>
          <w:lang w:eastAsia="ja-JP"/>
        </w:rPr>
      </w:pPr>
      <w:r w:rsidRPr="00FF5019">
        <w:rPr>
          <w:rFonts w:ascii="Garamond" w:hAnsi="Garamond"/>
          <w:sz w:val="22"/>
          <w:szCs w:val="22"/>
          <w:lang w:eastAsia="ja-JP"/>
        </w:rPr>
        <w:tab/>
        <w:t xml:space="preserve">Rosenthal, Elisabeth. </w:t>
      </w:r>
      <w:r w:rsidR="00DC24D5" w:rsidRPr="00FF5019">
        <w:rPr>
          <w:rFonts w:ascii="Garamond" w:hAnsi="Garamond"/>
          <w:sz w:val="22"/>
          <w:szCs w:val="22"/>
          <w:lang w:eastAsia="ja-JP"/>
        </w:rPr>
        <w:t>“</w:t>
      </w:r>
      <w:hyperlink r:id="rId24" w:history="1">
        <w:r w:rsidR="00DC24D5" w:rsidRPr="00FF5019">
          <w:rPr>
            <w:rStyle w:val="Hyperlink"/>
            <w:rFonts w:ascii="Garamond" w:hAnsi="Garamond"/>
            <w:sz w:val="22"/>
            <w:szCs w:val="22"/>
            <w:lang w:eastAsia="ja-JP"/>
          </w:rPr>
          <w:t>How to avoid Cor</w:t>
        </w:r>
        <w:r w:rsidR="00B643E8" w:rsidRPr="00FF5019">
          <w:rPr>
            <w:rStyle w:val="Hyperlink"/>
            <w:rFonts w:ascii="Garamond" w:hAnsi="Garamond"/>
            <w:sz w:val="22"/>
            <w:szCs w:val="22"/>
            <w:lang w:eastAsia="ja-JP"/>
          </w:rPr>
          <w:t>o</w:t>
        </w:r>
        <w:r w:rsidR="00DC24D5" w:rsidRPr="00FF5019">
          <w:rPr>
            <w:rStyle w:val="Hyperlink"/>
            <w:rFonts w:ascii="Garamond" w:hAnsi="Garamond"/>
            <w:sz w:val="22"/>
            <w:szCs w:val="22"/>
            <w:lang w:eastAsia="ja-JP"/>
          </w:rPr>
          <w:t>navirus: Wash your Hands</w:t>
        </w:r>
      </w:hyperlink>
      <w:r w:rsidR="00DC24D5" w:rsidRPr="00FF5019">
        <w:rPr>
          <w:rFonts w:ascii="Garamond" w:hAnsi="Garamond"/>
          <w:sz w:val="22"/>
          <w:szCs w:val="22"/>
          <w:lang w:eastAsia="ja-JP"/>
        </w:rPr>
        <w:t xml:space="preserve">.”  </w:t>
      </w:r>
      <w:r w:rsidR="00DC24D5" w:rsidRPr="00FF5019">
        <w:rPr>
          <w:rFonts w:ascii="Garamond" w:hAnsi="Garamond"/>
          <w:i/>
          <w:iCs/>
          <w:sz w:val="22"/>
          <w:szCs w:val="22"/>
          <w:lang w:eastAsia="ja-JP"/>
        </w:rPr>
        <w:t>New York Times.</w:t>
      </w:r>
      <w:r w:rsidR="0051087F" w:rsidRPr="00FF5019">
        <w:rPr>
          <w:rFonts w:ascii="Garamond" w:hAnsi="Garamond"/>
          <w:i/>
          <w:iCs/>
          <w:sz w:val="22"/>
          <w:szCs w:val="22"/>
          <w:lang w:eastAsia="ja-JP"/>
        </w:rPr>
        <w:t xml:space="preserve"> </w:t>
      </w:r>
      <w:r w:rsidR="0051087F" w:rsidRPr="00FF5019">
        <w:rPr>
          <w:rFonts w:ascii="Garamond" w:hAnsi="Garamond"/>
          <w:sz w:val="22"/>
          <w:szCs w:val="22"/>
          <w:lang w:eastAsia="ja-JP"/>
        </w:rPr>
        <w:t xml:space="preserve">January 28, 2020. </w:t>
      </w:r>
    </w:p>
    <w:p w14:paraId="7FB55DEF" w14:textId="77777777" w:rsidR="00BB166A" w:rsidRDefault="00340E7D" w:rsidP="008B576E">
      <w:pPr>
        <w:ind w:left="2160" w:hanging="2160"/>
        <w:rPr>
          <w:rFonts w:ascii="Garamond" w:hAnsi="Garamond"/>
          <w:sz w:val="22"/>
          <w:szCs w:val="22"/>
          <w:lang w:eastAsia="ja-JP"/>
        </w:rPr>
      </w:pPr>
      <w:r w:rsidRPr="00FF5019">
        <w:rPr>
          <w:rFonts w:ascii="Garamond" w:hAnsi="Garamond"/>
          <w:sz w:val="22"/>
          <w:szCs w:val="22"/>
          <w:lang w:eastAsia="ja-JP"/>
        </w:rPr>
        <w:tab/>
      </w:r>
    </w:p>
    <w:p w14:paraId="6BE18904" w14:textId="77777777" w:rsidR="000A0BD1" w:rsidRPr="00FF5019" w:rsidRDefault="000A0BD1" w:rsidP="000A0BD1">
      <w:pPr>
        <w:tabs>
          <w:tab w:val="left" w:pos="2289"/>
        </w:tabs>
        <w:rPr>
          <w:rFonts w:ascii="Garamond" w:hAnsi="Garamond"/>
          <w:b/>
          <w:bCs/>
          <w:sz w:val="22"/>
          <w:szCs w:val="22"/>
          <w:lang w:eastAsia="ja-JP"/>
        </w:rPr>
      </w:pPr>
      <w:r>
        <w:rPr>
          <w:rFonts w:ascii="Garamond" w:hAnsi="Garamond"/>
          <w:sz w:val="22"/>
          <w:szCs w:val="22"/>
          <w:lang w:eastAsia="ja-JP"/>
        </w:rPr>
        <w:t xml:space="preserve">                                       </w:t>
      </w:r>
    </w:p>
    <w:p w14:paraId="46524D92" w14:textId="77777777" w:rsidR="000A0BD1" w:rsidRPr="00FF5019" w:rsidRDefault="000A0BD1" w:rsidP="008B576E">
      <w:pPr>
        <w:ind w:left="2160" w:hanging="2160"/>
        <w:rPr>
          <w:rFonts w:ascii="Garamond" w:hAnsi="Garamond"/>
          <w:sz w:val="22"/>
          <w:szCs w:val="22"/>
          <w:lang w:eastAsia="ja-JP"/>
        </w:rPr>
      </w:pPr>
    </w:p>
    <w:p w14:paraId="5E76C243" w14:textId="77777777" w:rsidR="00340E7D" w:rsidRPr="00FF5019" w:rsidRDefault="00340E7D" w:rsidP="008B576E">
      <w:pPr>
        <w:ind w:left="2160" w:hanging="2160"/>
        <w:rPr>
          <w:rFonts w:ascii="Garamond" w:hAnsi="Garamond"/>
          <w:sz w:val="22"/>
          <w:szCs w:val="22"/>
          <w:lang w:eastAsia="ja-JP"/>
        </w:rPr>
      </w:pPr>
      <w:r w:rsidRPr="00FF5019">
        <w:rPr>
          <w:rFonts w:ascii="Garamond" w:hAnsi="Garamond"/>
          <w:sz w:val="22"/>
          <w:szCs w:val="22"/>
          <w:lang w:eastAsia="ja-JP"/>
        </w:rPr>
        <w:tab/>
      </w:r>
    </w:p>
    <w:p w14:paraId="0D077795" w14:textId="77777777" w:rsidR="00BB166A" w:rsidRPr="00FF5019" w:rsidRDefault="00BB166A" w:rsidP="008B576E">
      <w:pPr>
        <w:ind w:left="2160" w:hanging="2160"/>
        <w:rPr>
          <w:rFonts w:ascii="Garamond" w:hAnsi="Garamond"/>
          <w:sz w:val="22"/>
          <w:szCs w:val="22"/>
          <w:lang w:eastAsia="ja-JP"/>
        </w:rPr>
      </w:pPr>
    </w:p>
    <w:p w14:paraId="7283508A" w14:textId="77777777" w:rsidR="00A33173" w:rsidRPr="00FF5019" w:rsidRDefault="00BB166A" w:rsidP="00BB166A">
      <w:pPr>
        <w:rPr>
          <w:rFonts w:ascii="Garamond" w:hAnsi="Garamond"/>
          <w:sz w:val="22"/>
          <w:szCs w:val="22"/>
          <w:lang w:eastAsia="ja-JP"/>
        </w:rPr>
      </w:pPr>
      <w:r w:rsidRPr="00FF5019">
        <w:rPr>
          <w:rFonts w:ascii="Garamond" w:hAnsi="Garamond"/>
          <w:sz w:val="22"/>
          <w:szCs w:val="22"/>
          <w:lang w:eastAsia="ja-JP"/>
        </w:rPr>
        <w:t xml:space="preserve">9/10 </w:t>
      </w:r>
      <w:r w:rsidRPr="00FF5019">
        <w:rPr>
          <w:rFonts w:ascii="Garamond" w:hAnsi="Garamond"/>
          <w:sz w:val="22"/>
          <w:szCs w:val="22"/>
          <w:lang w:eastAsia="ja-JP"/>
        </w:rPr>
        <w:tab/>
      </w:r>
      <w:r w:rsidRPr="00FF5019">
        <w:rPr>
          <w:rFonts w:ascii="Garamond" w:hAnsi="Garamond"/>
          <w:sz w:val="22"/>
          <w:szCs w:val="22"/>
          <w:lang w:eastAsia="ja-JP"/>
        </w:rPr>
        <w:tab/>
      </w:r>
      <w:r w:rsidRPr="00FF5019">
        <w:rPr>
          <w:rFonts w:ascii="Garamond" w:hAnsi="Garamond"/>
          <w:sz w:val="22"/>
          <w:szCs w:val="22"/>
          <w:lang w:eastAsia="ja-JP"/>
        </w:rPr>
        <w:tab/>
        <w:t>NO CLASS – THIS IS A BRANDEIS MONDAY</w:t>
      </w:r>
    </w:p>
    <w:p w14:paraId="32B5ADED" w14:textId="77777777" w:rsidR="00270B03" w:rsidRPr="00FF5019" w:rsidRDefault="00270B03" w:rsidP="00A33173">
      <w:pPr>
        <w:ind w:left="2160"/>
        <w:rPr>
          <w:rFonts w:ascii="Garamond" w:hAnsi="Garamond"/>
          <w:i/>
          <w:iCs/>
          <w:sz w:val="22"/>
          <w:szCs w:val="22"/>
          <w:lang w:eastAsia="ja-JP"/>
        </w:rPr>
      </w:pPr>
    </w:p>
    <w:p w14:paraId="7EDE373C" w14:textId="77777777" w:rsidR="0061794B" w:rsidRPr="00FF5019" w:rsidRDefault="0061794B" w:rsidP="004D42A5">
      <w:pPr>
        <w:ind w:left="2160" w:hanging="2160"/>
        <w:rPr>
          <w:rFonts w:ascii="Garamond" w:hAnsi="Garamond"/>
          <w:sz w:val="22"/>
          <w:szCs w:val="22"/>
          <w:u w:val="single"/>
        </w:rPr>
      </w:pPr>
      <w:r w:rsidRPr="00FF5019">
        <w:rPr>
          <w:rFonts w:ascii="Garamond" w:hAnsi="Garamond"/>
          <w:b/>
          <w:bCs/>
          <w:sz w:val="22"/>
          <w:szCs w:val="22"/>
        </w:rPr>
        <w:t>Week 4</w:t>
      </w:r>
      <w:r w:rsidRPr="00FF5019">
        <w:rPr>
          <w:rFonts w:ascii="Garamond" w:hAnsi="Garamond"/>
          <w:b/>
          <w:bCs/>
          <w:sz w:val="22"/>
          <w:szCs w:val="22"/>
        </w:rPr>
        <w:tab/>
      </w:r>
      <w:r w:rsidRPr="00FF5019">
        <w:rPr>
          <w:rFonts w:ascii="Garamond" w:hAnsi="Garamond"/>
          <w:sz w:val="22"/>
          <w:szCs w:val="22"/>
          <w:u w:val="single"/>
        </w:rPr>
        <w:t>Can we ever truly be prepared? Global Health Preparedness and Security</w:t>
      </w:r>
    </w:p>
    <w:p w14:paraId="2DF9E658" w14:textId="77777777" w:rsidR="0061794B" w:rsidRPr="00FF5019" w:rsidRDefault="0061794B" w:rsidP="0061794B">
      <w:pPr>
        <w:ind w:left="2160" w:hanging="2160"/>
        <w:rPr>
          <w:rFonts w:ascii="Garamond" w:hAnsi="Garamond"/>
          <w:sz w:val="22"/>
          <w:szCs w:val="22"/>
          <w:u w:val="single"/>
        </w:rPr>
      </w:pPr>
    </w:p>
    <w:p w14:paraId="67068706" w14:textId="77777777" w:rsidR="002643CA" w:rsidRDefault="0061794B" w:rsidP="004D42A5">
      <w:pPr>
        <w:ind w:left="2160" w:hanging="2160"/>
        <w:rPr>
          <w:rFonts w:ascii="Garamond" w:hAnsi="Garamond"/>
          <w:sz w:val="22"/>
          <w:szCs w:val="22"/>
        </w:rPr>
      </w:pPr>
      <w:r w:rsidRPr="00FF5019">
        <w:rPr>
          <w:rFonts w:ascii="Garamond" w:hAnsi="Garamond"/>
          <w:sz w:val="22"/>
          <w:szCs w:val="22"/>
        </w:rPr>
        <w:t>9/15 (Tues)</w:t>
      </w:r>
      <w:r w:rsidRPr="00FF5019">
        <w:rPr>
          <w:rFonts w:ascii="Garamond" w:hAnsi="Garamond"/>
          <w:sz w:val="22"/>
          <w:szCs w:val="22"/>
        </w:rPr>
        <w:tab/>
      </w:r>
      <w:proofErr w:type="spellStart"/>
      <w:r w:rsidR="00270B03" w:rsidRPr="00FF5019">
        <w:rPr>
          <w:rFonts w:ascii="Garamond" w:hAnsi="Garamond"/>
          <w:sz w:val="22"/>
          <w:szCs w:val="22"/>
        </w:rPr>
        <w:t>Lakoff</w:t>
      </w:r>
      <w:proofErr w:type="spellEnd"/>
      <w:r w:rsidR="00270B03" w:rsidRPr="00FF5019">
        <w:rPr>
          <w:rFonts w:ascii="Garamond" w:hAnsi="Garamond"/>
          <w:sz w:val="22"/>
          <w:szCs w:val="22"/>
        </w:rPr>
        <w:t xml:space="preserve">, Andrew. 2017. </w:t>
      </w:r>
      <w:r w:rsidR="00270B03" w:rsidRPr="00FF5019">
        <w:rPr>
          <w:rFonts w:ascii="Garamond" w:hAnsi="Garamond"/>
          <w:i/>
          <w:sz w:val="22"/>
          <w:szCs w:val="22"/>
        </w:rPr>
        <w:t xml:space="preserve">Unprepared: Global Health in a Time of Emergency. </w:t>
      </w:r>
      <w:r w:rsidR="00270B03" w:rsidRPr="00FF5019">
        <w:rPr>
          <w:rFonts w:ascii="Garamond" w:hAnsi="Garamond"/>
          <w:sz w:val="22"/>
          <w:szCs w:val="22"/>
        </w:rPr>
        <w:t xml:space="preserve">Berkeley, CA: University of California Press. </w:t>
      </w:r>
      <w:r w:rsidR="00533405" w:rsidRPr="00FF5019">
        <w:rPr>
          <w:rFonts w:ascii="Garamond" w:hAnsi="Garamond"/>
          <w:sz w:val="22"/>
          <w:szCs w:val="22"/>
        </w:rPr>
        <w:t>Introduction, Chapters 1&amp;2</w:t>
      </w:r>
    </w:p>
    <w:p w14:paraId="0076CED8" w14:textId="77777777" w:rsidR="00FF5019" w:rsidRDefault="00FF5019" w:rsidP="004D42A5">
      <w:pPr>
        <w:tabs>
          <w:tab w:val="left" w:pos="1530"/>
        </w:tabs>
        <w:rPr>
          <w:rFonts w:ascii="Garamond" w:hAnsi="Garamond"/>
          <w:b/>
          <w:bCs/>
          <w:sz w:val="22"/>
          <w:szCs w:val="22"/>
        </w:rPr>
      </w:pPr>
      <w:r>
        <w:rPr>
          <w:rFonts w:ascii="Garamond" w:hAnsi="Garamond"/>
          <w:b/>
          <w:bCs/>
          <w:sz w:val="22"/>
          <w:szCs w:val="22"/>
        </w:rPr>
        <w:tab/>
      </w:r>
      <w:r>
        <w:rPr>
          <w:rFonts w:ascii="Garamond" w:hAnsi="Garamond"/>
          <w:b/>
          <w:bCs/>
          <w:sz w:val="22"/>
          <w:szCs w:val="22"/>
        </w:rPr>
        <w:tab/>
      </w:r>
    </w:p>
    <w:p w14:paraId="68E9E9E4" w14:textId="77777777" w:rsidR="00FF5019" w:rsidRPr="00FF5019" w:rsidRDefault="00FF5019" w:rsidP="004D42A5">
      <w:pPr>
        <w:tabs>
          <w:tab w:val="left" w:pos="1530"/>
        </w:tabs>
        <w:rPr>
          <w:rFonts w:ascii="Garamond" w:hAnsi="Garamond"/>
          <w:b/>
          <w:bCs/>
          <w:sz w:val="22"/>
          <w:szCs w:val="22"/>
        </w:rPr>
      </w:pPr>
      <w:r>
        <w:rPr>
          <w:rFonts w:ascii="Garamond" w:hAnsi="Garamond"/>
          <w:b/>
          <w:bCs/>
          <w:sz w:val="22"/>
          <w:szCs w:val="22"/>
        </w:rPr>
        <w:tab/>
      </w:r>
      <w:r>
        <w:rPr>
          <w:rFonts w:ascii="Garamond" w:hAnsi="Garamond"/>
          <w:b/>
          <w:bCs/>
          <w:sz w:val="22"/>
          <w:szCs w:val="22"/>
        </w:rPr>
        <w:tab/>
      </w:r>
    </w:p>
    <w:p w14:paraId="70BEBD39" w14:textId="77777777" w:rsidR="00241DC0" w:rsidRPr="00FF5019" w:rsidRDefault="00241DC0" w:rsidP="004D42A5">
      <w:pPr>
        <w:tabs>
          <w:tab w:val="left" w:pos="1530"/>
        </w:tabs>
        <w:rPr>
          <w:rFonts w:ascii="Garamond" w:hAnsi="Garamond"/>
          <w:sz w:val="22"/>
          <w:szCs w:val="22"/>
        </w:rPr>
      </w:pPr>
    </w:p>
    <w:p w14:paraId="606E2080" w14:textId="77777777" w:rsidR="00FC43E8" w:rsidRDefault="00533405" w:rsidP="004D42A5">
      <w:pPr>
        <w:ind w:left="2160" w:hanging="2160"/>
        <w:rPr>
          <w:rFonts w:ascii="Garamond" w:hAnsi="Garamond"/>
          <w:sz w:val="22"/>
          <w:szCs w:val="22"/>
        </w:rPr>
      </w:pPr>
      <w:r w:rsidRPr="00FF5019">
        <w:rPr>
          <w:rFonts w:ascii="Garamond" w:hAnsi="Garamond"/>
          <w:sz w:val="22"/>
          <w:szCs w:val="22"/>
        </w:rPr>
        <w:t>9/</w:t>
      </w:r>
      <w:r w:rsidR="00FF5019" w:rsidRPr="00FF5019">
        <w:rPr>
          <w:rFonts w:ascii="Garamond" w:hAnsi="Garamond"/>
          <w:sz w:val="22"/>
          <w:szCs w:val="22"/>
        </w:rPr>
        <w:t>17 (</w:t>
      </w:r>
      <w:r w:rsidRPr="00FF5019">
        <w:rPr>
          <w:rFonts w:ascii="Garamond" w:hAnsi="Garamond"/>
          <w:sz w:val="22"/>
          <w:szCs w:val="22"/>
        </w:rPr>
        <w:t>Thurs)</w:t>
      </w:r>
      <w:r w:rsidR="002643CA" w:rsidRPr="00FF5019">
        <w:rPr>
          <w:rFonts w:ascii="Garamond" w:hAnsi="Garamond"/>
          <w:b/>
          <w:bCs/>
          <w:sz w:val="22"/>
          <w:szCs w:val="22"/>
        </w:rPr>
        <w:t xml:space="preserve"> </w:t>
      </w:r>
      <w:r w:rsidR="002643CA" w:rsidRPr="00FF5019">
        <w:rPr>
          <w:rFonts w:ascii="Garamond" w:hAnsi="Garamond"/>
          <w:b/>
          <w:bCs/>
          <w:sz w:val="22"/>
          <w:szCs w:val="22"/>
        </w:rPr>
        <w:tab/>
      </w:r>
      <w:proofErr w:type="spellStart"/>
      <w:r w:rsidR="00FC43E8" w:rsidRPr="00FF5019">
        <w:rPr>
          <w:rFonts w:ascii="Garamond" w:hAnsi="Garamond"/>
          <w:sz w:val="22"/>
          <w:szCs w:val="22"/>
        </w:rPr>
        <w:t>Lakoff</w:t>
      </w:r>
      <w:proofErr w:type="spellEnd"/>
      <w:r w:rsidR="00FC43E8" w:rsidRPr="00FF5019">
        <w:rPr>
          <w:rFonts w:ascii="Garamond" w:hAnsi="Garamond"/>
          <w:sz w:val="22"/>
          <w:szCs w:val="22"/>
        </w:rPr>
        <w:t xml:space="preserve">, Andrew. 2017. </w:t>
      </w:r>
      <w:r w:rsidR="00FC43E8" w:rsidRPr="00FF5019">
        <w:rPr>
          <w:rFonts w:ascii="Garamond" w:hAnsi="Garamond"/>
          <w:i/>
          <w:sz w:val="22"/>
          <w:szCs w:val="22"/>
        </w:rPr>
        <w:t xml:space="preserve">Unprepared: Global Health in a Time of Emergency. </w:t>
      </w:r>
      <w:r w:rsidR="00FC43E8" w:rsidRPr="00FF5019">
        <w:rPr>
          <w:rFonts w:ascii="Garamond" w:hAnsi="Garamond"/>
          <w:sz w:val="22"/>
          <w:szCs w:val="22"/>
        </w:rPr>
        <w:t>Berkeley, CA: University of California Press. Chapters 3&amp;4</w:t>
      </w:r>
    </w:p>
    <w:p w14:paraId="7BE1C4CF" w14:textId="77777777" w:rsidR="00FC43E8" w:rsidRPr="00FF5019" w:rsidRDefault="00FC43E8" w:rsidP="00FC43E8">
      <w:pPr>
        <w:tabs>
          <w:tab w:val="left" w:pos="1530"/>
        </w:tabs>
        <w:rPr>
          <w:rFonts w:ascii="Garamond" w:hAnsi="Garamond"/>
          <w:b/>
          <w:bCs/>
          <w:sz w:val="22"/>
          <w:szCs w:val="22"/>
        </w:rPr>
      </w:pPr>
    </w:p>
    <w:p w14:paraId="4B61915C" w14:textId="06B3688E" w:rsidR="002F7A1D" w:rsidRPr="00AC7F17" w:rsidRDefault="00FC43E8" w:rsidP="00AC7F17">
      <w:pPr>
        <w:tabs>
          <w:tab w:val="left" w:pos="1530"/>
        </w:tabs>
        <w:ind w:left="2160" w:hanging="2160"/>
        <w:rPr>
          <w:rFonts w:ascii="Garamond" w:hAnsi="Garamond"/>
          <w:sz w:val="22"/>
          <w:szCs w:val="22"/>
        </w:rPr>
      </w:pPr>
      <w:r w:rsidRPr="00FF5019">
        <w:rPr>
          <w:rFonts w:ascii="Garamond" w:hAnsi="Garamond"/>
          <w:b/>
          <w:bCs/>
          <w:sz w:val="22"/>
          <w:szCs w:val="22"/>
        </w:rPr>
        <w:tab/>
      </w:r>
      <w:r w:rsidRPr="00FF5019">
        <w:rPr>
          <w:rFonts w:ascii="Garamond" w:hAnsi="Garamond"/>
          <w:b/>
          <w:bCs/>
          <w:sz w:val="22"/>
          <w:szCs w:val="22"/>
        </w:rPr>
        <w:tab/>
      </w:r>
      <w:r w:rsidR="002643CA" w:rsidRPr="00FF5019">
        <w:rPr>
          <w:rFonts w:ascii="Garamond" w:hAnsi="Garamond"/>
          <w:sz w:val="22"/>
          <w:szCs w:val="22"/>
        </w:rPr>
        <w:t xml:space="preserve">Lawrence O. </w:t>
      </w:r>
      <w:proofErr w:type="spellStart"/>
      <w:r w:rsidR="002643CA" w:rsidRPr="00FF5019">
        <w:rPr>
          <w:rFonts w:ascii="Garamond" w:hAnsi="Garamond"/>
          <w:sz w:val="22"/>
          <w:szCs w:val="22"/>
        </w:rPr>
        <w:t>Gostin</w:t>
      </w:r>
      <w:proofErr w:type="spellEnd"/>
      <w:r w:rsidR="002643CA" w:rsidRPr="00FF5019">
        <w:rPr>
          <w:rFonts w:ascii="Garamond" w:hAnsi="Garamond"/>
          <w:sz w:val="22"/>
          <w:szCs w:val="22"/>
        </w:rPr>
        <w:t xml:space="preserve"> &amp; Rebecca Katz. 2016. The International Health Regulations: The Governing Framework for Global Health Security. </w:t>
      </w:r>
      <w:r w:rsidR="002643CA" w:rsidRPr="00FF5019">
        <w:rPr>
          <w:rFonts w:ascii="Garamond" w:hAnsi="Garamond"/>
          <w:i/>
          <w:sz w:val="22"/>
          <w:szCs w:val="22"/>
        </w:rPr>
        <w:t xml:space="preserve">Milbank Quarterly </w:t>
      </w:r>
      <w:r w:rsidR="002643CA" w:rsidRPr="00FF5019">
        <w:rPr>
          <w:rFonts w:ascii="Garamond" w:hAnsi="Garamond"/>
          <w:sz w:val="22"/>
          <w:szCs w:val="22"/>
        </w:rPr>
        <w:t xml:space="preserve">94(2):264-313. </w:t>
      </w:r>
    </w:p>
    <w:p w14:paraId="2FB822C9" w14:textId="77777777" w:rsidR="008E3893" w:rsidRPr="003D6C83" w:rsidRDefault="00FF5019" w:rsidP="003D6C83">
      <w:pPr>
        <w:tabs>
          <w:tab w:val="left" w:pos="1530"/>
        </w:tabs>
        <w:ind w:left="2160" w:hanging="2160"/>
        <w:rPr>
          <w:rFonts w:ascii="Garamond" w:hAnsi="Garamond"/>
          <w:sz w:val="22"/>
          <w:szCs w:val="22"/>
        </w:rPr>
      </w:pPr>
      <w:r>
        <w:rPr>
          <w:rFonts w:ascii="Garamond" w:hAnsi="Garamond"/>
          <w:sz w:val="22"/>
          <w:szCs w:val="22"/>
        </w:rPr>
        <w:tab/>
      </w:r>
      <w:r>
        <w:rPr>
          <w:rFonts w:ascii="Garamond" w:hAnsi="Garamond"/>
          <w:sz w:val="22"/>
          <w:szCs w:val="22"/>
        </w:rPr>
        <w:tab/>
      </w:r>
    </w:p>
    <w:p w14:paraId="461B4A18" w14:textId="77777777" w:rsidR="00553D1C" w:rsidRPr="00FF5019" w:rsidRDefault="00553D1C" w:rsidP="008E3893">
      <w:pPr>
        <w:tabs>
          <w:tab w:val="left" w:pos="1530"/>
        </w:tabs>
        <w:ind w:left="1440"/>
        <w:rPr>
          <w:rFonts w:ascii="Garamond" w:hAnsi="Garamond"/>
          <w:sz w:val="22"/>
          <w:szCs w:val="22"/>
        </w:rPr>
      </w:pPr>
    </w:p>
    <w:p w14:paraId="1FF642BA" w14:textId="77777777" w:rsidR="002A7580" w:rsidRPr="00FF5019" w:rsidRDefault="00FC43E8" w:rsidP="00A64652">
      <w:pPr>
        <w:tabs>
          <w:tab w:val="left" w:pos="1530"/>
        </w:tabs>
        <w:rPr>
          <w:rFonts w:ascii="Garamond" w:hAnsi="Garamond"/>
          <w:b/>
          <w:bCs/>
          <w:sz w:val="22"/>
          <w:szCs w:val="22"/>
        </w:rPr>
      </w:pPr>
      <w:r w:rsidRPr="00FF5019">
        <w:rPr>
          <w:rFonts w:ascii="Garamond" w:hAnsi="Garamond"/>
          <w:b/>
          <w:bCs/>
          <w:sz w:val="22"/>
          <w:szCs w:val="22"/>
        </w:rPr>
        <w:t>Week 5</w:t>
      </w:r>
      <w:r w:rsidR="00EF3CF3" w:rsidRPr="00FF5019">
        <w:rPr>
          <w:rFonts w:ascii="Garamond" w:hAnsi="Garamond"/>
          <w:b/>
          <w:bCs/>
          <w:sz w:val="22"/>
          <w:szCs w:val="22"/>
        </w:rPr>
        <w:t xml:space="preserve">  </w:t>
      </w:r>
      <w:r w:rsidR="00253809" w:rsidRPr="00FF5019">
        <w:rPr>
          <w:rFonts w:ascii="Garamond" w:hAnsi="Garamond"/>
          <w:b/>
          <w:bCs/>
          <w:sz w:val="22"/>
          <w:szCs w:val="22"/>
        </w:rPr>
        <w:t xml:space="preserve"> </w:t>
      </w:r>
      <w:r w:rsidR="00253809" w:rsidRPr="00FF5019">
        <w:rPr>
          <w:rFonts w:ascii="Garamond" w:hAnsi="Garamond"/>
          <w:b/>
          <w:bCs/>
          <w:sz w:val="22"/>
          <w:szCs w:val="22"/>
        </w:rPr>
        <w:tab/>
      </w:r>
    </w:p>
    <w:p w14:paraId="456AA267" w14:textId="77777777" w:rsidR="00844895" w:rsidRDefault="002A7580" w:rsidP="00CD111C">
      <w:pPr>
        <w:tabs>
          <w:tab w:val="left" w:pos="1530"/>
        </w:tabs>
        <w:ind w:left="2160" w:hanging="2160"/>
        <w:rPr>
          <w:rFonts w:ascii="Garamond" w:hAnsi="Garamond"/>
          <w:sz w:val="22"/>
          <w:szCs w:val="22"/>
        </w:rPr>
      </w:pPr>
      <w:r w:rsidRPr="00FF5019">
        <w:rPr>
          <w:rFonts w:ascii="Garamond" w:hAnsi="Garamond"/>
          <w:sz w:val="22"/>
          <w:szCs w:val="22"/>
        </w:rPr>
        <w:t>9/22 (Tues)</w:t>
      </w:r>
      <w:r w:rsidRPr="00FF5019">
        <w:rPr>
          <w:rFonts w:ascii="Garamond" w:hAnsi="Garamond"/>
          <w:sz w:val="22"/>
          <w:szCs w:val="22"/>
        </w:rPr>
        <w:tab/>
      </w:r>
      <w:r w:rsidRPr="00FF5019">
        <w:rPr>
          <w:rFonts w:ascii="Garamond" w:hAnsi="Garamond"/>
          <w:sz w:val="22"/>
          <w:szCs w:val="22"/>
        </w:rPr>
        <w:tab/>
      </w:r>
      <w:proofErr w:type="spellStart"/>
      <w:r w:rsidRPr="00FF5019">
        <w:rPr>
          <w:rFonts w:ascii="Garamond" w:hAnsi="Garamond"/>
          <w:sz w:val="22"/>
          <w:szCs w:val="22"/>
        </w:rPr>
        <w:t>Lakoff</w:t>
      </w:r>
      <w:proofErr w:type="spellEnd"/>
      <w:r w:rsidRPr="00FF5019">
        <w:rPr>
          <w:rFonts w:ascii="Garamond" w:hAnsi="Garamond"/>
          <w:sz w:val="22"/>
          <w:szCs w:val="22"/>
        </w:rPr>
        <w:t>, Andrew. 2015.</w:t>
      </w:r>
      <w:hyperlink r:id="rId25" w:history="1">
        <w:r w:rsidRPr="00FF5019">
          <w:rPr>
            <w:rStyle w:val="Hyperlink"/>
            <w:rFonts w:ascii="Garamond" w:hAnsi="Garamond"/>
            <w:sz w:val="22"/>
            <w:szCs w:val="22"/>
          </w:rPr>
          <w:t xml:space="preserve"> Global Health Security and the Pathogenic Imaginary</w:t>
        </w:r>
      </w:hyperlink>
      <w:r w:rsidRPr="00FF5019">
        <w:rPr>
          <w:rFonts w:ascii="Garamond" w:hAnsi="Garamond"/>
          <w:sz w:val="22"/>
          <w:szCs w:val="22"/>
        </w:rPr>
        <w:t xml:space="preserve">. In eds. Sheila </w:t>
      </w:r>
      <w:proofErr w:type="spellStart"/>
      <w:r w:rsidRPr="00FF5019">
        <w:rPr>
          <w:rFonts w:ascii="Garamond" w:hAnsi="Garamond"/>
          <w:sz w:val="22"/>
          <w:szCs w:val="22"/>
        </w:rPr>
        <w:t>Jasanoff</w:t>
      </w:r>
      <w:proofErr w:type="spellEnd"/>
      <w:r w:rsidRPr="00FF5019">
        <w:rPr>
          <w:rFonts w:ascii="Garamond" w:hAnsi="Garamond"/>
          <w:sz w:val="22"/>
          <w:szCs w:val="22"/>
        </w:rPr>
        <w:t xml:space="preserve"> and Sang-Hyun Kim, </w:t>
      </w:r>
      <w:r w:rsidRPr="00FF5019">
        <w:rPr>
          <w:rFonts w:ascii="Garamond" w:hAnsi="Garamond"/>
          <w:i/>
          <w:iCs/>
          <w:sz w:val="22"/>
          <w:szCs w:val="22"/>
        </w:rPr>
        <w:t>Dreamscapes of Modernity: Sociotechnical Imaginaries and the Fabrication of Power</w:t>
      </w:r>
      <w:r w:rsidRPr="00FF5019">
        <w:rPr>
          <w:rFonts w:ascii="Garamond" w:hAnsi="Garamond"/>
          <w:sz w:val="22"/>
          <w:szCs w:val="22"/>
        </w:rPr>
        <w:t>.</w:t>
      </w:r>
    </w:p>
    <w:p w14:paraId="26E5122D" w14:textId="77777777" w:rsidR="007C64B1" w:rsidRPr="00FF5019" w:rsidRDefault="007C64B1" w:rsidP="00CD111C">
      <w:pPr>
        <w:tabs>
          <w:tab w:val="left" w:pos="1530"/>
        </w:tabs>
        <w:ind w:left="2160" w:hanging="2160"/>
        <w:rPr>
          <w:rFonts w:ascii="Garamond" w:hAnsi="Garamond"/>
          <w:sz w:val="22"/>
          <w:szCs w:val="22"/>
        </w:rPr>
      </w:pPr>
    </w:p>
    <w:p w14:paraId="3CF70A23" w14:textId="77777777" w:rsidR="00553D1C" w:rsidRDefault="002A7580" w:rsidP="00CD111C">
      <w:pPr>
        <w:tabs>
          <w:tab w:val="left" w:pos="1530"/>
        </w:tabs>
        <w:ind w:left="2160" w:hanging="1440"/>
        <w:rPr>
          <w:rFonts w:ascii="Garamond" w:hAnsi="Garamond"/>
          <w:sz w:val="22"/>
          <w:szCs w:val="22"/>
        </w:rPr>
      </w:pPr>
      <w:r w:rsidRPr="00FF5019">
        <w:rPr>
          <w:rFonts w:ascii="Garamond" w:hAnsi="Garamond"/>
          <w:b/>
          <w:bCs/>
          <w:sz w:val="22"/>
          <w:szCs w:val="22"/>
        </w:rPr>
        <w:lastRenderedPageBreak/>
        <w:tab/>
      </w:r>
      <w:r w:rsidR="00844895" w:rsidRPr="00FF5019">
        <w:rPr>
          <w:rFonts w:ascii="Garamond" w:hAnsi="Garamond"/>
          <w:b/>
          <w:bCs/>
          <w:sz w:val="22"/>
          <w:szCs w:val="22"/>
        </w:rPr>
        <w:tab/>
      </w:r>
      <w:r w:rsidR="00553D1C" w:rsidRPr="00FF5019">
        <w:rPr>
          <w:rFonts w:ascii="Garamond" w:hAnsi="Garamond"/>
          <w:sz w:val="22"/>
          <w:szCs w:val="22"/>
        </w:rPr>
        <w:t xml:space="preserve">Bingham, Nick and Steve Hinchliffe. 2008. “Mapping the Multiplicities of Biosecurity.” In Andrew </w:t>
      </w:r>
      <w:proofErr w:type="spellStart"/>
      <w:r w:rsidR="00553D1C" w:rsidRPr="00FF5019">
        <w:rPr>
          <w:rFonts w:ascii="Garamond" w:hAnsi="Garamond"/>
          <w:sz w:val="22"/>
          <w:szCs w:val="22"/>
        </w:rPr>
        <w:t>Lakoff</w:t>
      </w:r>
      <w:proofErr w:type="spellEnd"/>
      <w:r w:rsidR="00553D1C" w:rsidRPr="00FF5019">
        <w:rPr>
          <w:rFonts w:ascii="Garamond" w:hAnsi="Garamond"/>
          <w:sz w:val="22"/>
          <w:szCs w:val="22"/>
        </w:rPr>
        <w:t xml:space="preserve"> and Stephen </w:t>
      </w:r>
      <w:proofErr w:type="spellStart"/>
      <w:r w:rsidR="00553D1C" w:rsidRPr="00FF5019">
        <w:rPr>
          <w:rFonts w:ascii="Garamond" w:hAnsi="Garamond"/>
          <w:sz w:val="22"/>
          <w:szCs w:val="22"/>
        </w:rPr>
        <w:t>Coller</w:t>
      </w:r>
      <w:proofErr w:type="spellEnd"/>
      <w:r w:rsidR="00553D1C" w:rsidRPr="00FF5019">
        <w:rPr>
          <w:rFonts w:ascii="Garamond" w:hAnsi="Garamond"/>
          <w:sz w:val="22"/>
          <w:szCs w:val="22"/>
        </w:rPr>
        <w:t xml:space="preserve"> (eds.). </w:t>
      </w:r>
      <w:r w:rsidR="00553D1C" w:rsidRPr="00FF5019">
        <w:rPr>
          <w:rFonts w:ascii="Garamond" w:hAnsi="Garamond"/>
          <w:i/>
          <w:sz w:val="22"/>
          <w:szCs w:val="22"/>
        </w:rPr>
        <w:t xml:space="preserve">Biosecurity Interventions: Global Health and Security in Question. </w:t>
      </w:r>
      <w:r w:rsidR="00553D1C" w:rsidRPr="00FF5019">
        <w:rPr>
          <w:rFonts w:ascii="Garamond" w:hAnsi="Garamond"/>
          <w:sz w:val="22"/>
          <w:szCs w:val="22"/>
        </w:rPr>
        <w:t>New York: Columbia University Press. Pp. 171-194.</w:t>
      </w:r>
    </w:p>
    <w:p w14:paraId="6C4CA69F" w14:textId="77777777" w:rsidR="00FF5019" w:rsidRDefault="00FF5019" w:rsidP="00CD111C">
      <w:pPr>
        <w:tabs>
          <w:tab w:val="left" w:pos="1530"/>
        </w:tabs>
        <w:ind w:left="2160" w:hanging="1440"/>
        <w:rPr>
          <w:rFonts w:ascii="Garamond" w:hAnsi="Garamond"/>
          <w:sz w:val="22"/>
          <w:szCs w:val="22"/>
        </w:rPr>
      </w:pPr>
    </w:p>
    <w:p w14:paraId="53A10DA8" w14:textId="77777777" w:rsidR="00FF5019" w:rsidRPr="00FF5019" w:rsidRDefault="00FF5019" w:rsidP="00CD111C">
      <w:pPr>
        <w:tabs>
          <w:tab w:val="left" w:pos="1530"/>
        </w:tabs>
        <w:ind w:left="2160" w:hanging="1440"/>
        <w:rPr>
          <w:rFonts w:ascii="Garamond" w:hAnsi="Garamond"/>
          <w:b/>
          <w:bCs/>
          <w:sz w:val="22"/>
          <w:szCs w:val="22"/>
        </w:rPr>
      </w:pPr>
      <w:r>
        <w:rPr>
          <w:rFonts w:ascii="Garamond" w:hAnsi="Garamond"/>
          <w:sz w:val="22"/>
          <w:szCs w:val="22"/>
        </w:rPr>
        <w:tab/>
      </w:r>
      <w:r>
        <w:rPr>
          <w:rFonts w:ascii="Garamond" w:hAnsi="Garamond"/>
          <w:sz w:val="22"/>
          <w:szCs w:val="22"/>
        </w:rPr>
        <w:tab/>
      </w:r>
      <w:r w:rsidR="00200668">
        <w:rPr>
          <w:rFonts w:ascii="Garamond" w:hAnsi="Garamond"/>
          <w:sz w:val="22"/>
          <w:szCs w:val="22"/>
        </w:rPr>
        <w:t>*</w:t>
      </w:r>
      <w:r>
        <w:rPr>
          <w:rFonts w:ascii="Garamond" w:hAnsi="Garamond"/>
          <w:b/>
          <w:bCs/>
          <w:sz w:val="22"/>
          <w:szCs w:val="22"/>
        </w:rPr>
        <w:t xml:space="preserve">Blog </w:t>
      </w:r>
      <w:r w:rsidR="001A10E7">
        <w:rPr>
          <w:rFonts w:ascii="Garamond" w:hAnsi="Garamond"/>
          <w:b/>
          <w:bCs/>
          <w:sz w:val="22"/>
          <w:szCs w:val="22"/>
        </w:rPr>
        <w:t>A</w:t>
      </w:r>
      <w:r w:rsidR="007C64B1">
        <w:rPr>
          <w:rFonts w:ascii="Garamond" w:hAnsi="Garamond"/>
          <w:b/>
          <w:bCs/>
          <w:sz w:val="22"/>
          <w:szCs w:val="22"/>
        </w:rPr>
        <w:t xml:space="preserve"> Due 9/21</w:t>
      </w:r>
      <w:r w:rsidR="00200668">
        <w:rPr>
          <w:rFonts w:ascii="Garamond" w:hAnsi="Garamond"/>
          <w:b/>
          <w:bCs/>
          <w:sz w:val="22"/>
          <w:szCs w:val="22"/>
        </w:rPr>
        <w:t>*</w:t>
      </w:r>
    </w:p>
    <w:p w14:paraId="6495D573" w14:textId="77777777" w:rsidR="002A7580" w:rsidRPr="00FF5019" w:rsidRDefault="002A7580" w:rsidP="002A7580">
      <w:pPr>
        <w:tabs>
          <w:tab w:val="left" w:pos="1530"/>
        </w:tabs>
        <w:ind w:left="1440" w:hanging="1440"/>
        <w:rPr>
          <w:rFonts w:ascii="Garamond" w:hAnsi="Garamond"/>
          <w:sz w:val="22"/>
          <w:szCs w:val="22"/>
        </w:rPr>
      </w:pPr>
    </w:p>
    <w:p w14:paraId="632A7A70" w14:textId="77777777" w:rsidR="00241DC0" w:rsidRPr="00FF5019" w:rsidRDefault="00241DC0" w:rsidP="002A7580">
      <w:pPr>
        <w:tabs>
          <w:tab w:val="left" w:pos="1530"/>
        </w:tabs>
        <w:ind w:left="1440" w:hanging="1440"/>
        <w:rPr>
          <w:rFonts w:ascii="Garamond" w:hAnsi="Garamond"/>
          <w:sz w:val="22"/>
          <w:szCs w:val="22"/>
        </w:rPr>
      </w:pPr>
    </w:p>
    <w:p w14:paraId="6FA7F679" w14:textId="77777777" w:rsidR="00241DC0" w:rsidRPr="00FF5019" w:rsidRDefault="00241DC0" w:rsidP="002A7580">
      <w:pPr>
        <w:tabs>
          <w:tab w:val="left" w:pos="1530"/>
        </w:tabs>
        <w:ind w:left="1440" w:hanging="1440"/>
        <w:rPr>
          <w:rFonts w:ascii="Garamond" w:hAnsi="Garamond"/>
          <w:sz w:val="22"/>
          <w:szCs w:val="22"/>
        </w:rPr>
      </w:pPr>
    </w:p>
    <w:p w14:paraId="19A76D5B" w14:textId="77777777" w:rsidR="00241DC0" w:rsidRPr="00FF5019" w:rsidRDefault="002A7580" w:rsidP="002A7580">
      <w:pPr>
        <w:tabs>
          <w:tab w:val="left" w:pos="1530"/>
        </w:tabs>
        <w:ind w:left="1440" w:hanging="1440"/>
        <w:rPr>
          <w:rFonts w:ascii="Garamond" w:hAnsi="Garamond"/>
          <w:sz w:val="22"/>
          <w:szCs w:val="22"/>
        </w:rPr>
      </w:pPr>
      <w:r w:rsidRPr="00FF5019">
        <w:rPr>
          <w:rFonts w:ascii="Garamond" w:hAnsi="Garamond"/>
          <w:sz w:val="22"/>
          <w:szCs w:val="22"/>
        </w:rPr>
        <w:t>9/24 (Thurs)</w:t>
      </w:r>
      <w:r w:rsidRPr="00FF5019">
        <w:rPr>
          <w:rFonts w:ascii="Garamond" w:hAnsi="Garamond"/>
          <w:sz w:val="22"/>
          <w:szCs w:val="22"/>
        </w:rPr>
        <w:tab/>
      </w:r>
      <w:r w:rsidR="00241DC0" w:rsidRPr="00FF5019">
        <w:rPr>
          <w:rFonts w:ascii="Garamond" w:hAnsi="Garamond"/>
          <w:sz w:val="22"/>
          <w:szCs w:val="22"/>
        </w:rPr>
        <w:tab/>
      </w:r>
    </w:p>
    <w:p w14:paraId="471AF707" w14:textId="77777777" w:rsidR="002A7580" w:rsidRPr="00FF5019" w:rsidRDefault="00241DC0" w:rsidP="00D6076A">
      <w:pPr>
        <w:tabs>
          <w:tab w:val="left" w:pos="1530"/>
        </w:tabs>
        <w:ind w:left="2160" w:hanging="1440"/>
        <w:rPr>
          <w:rFonts w:ascii="Garamond" w:hAnsi="Garamond"/>
          <w:sz w:val="22"/>
          <w:szCs w:val="22"/>
        </w:rPr>
      </w:pPr>
      <w:r w:rsidRPr="00FF5019">
        <w:rPr>
          <w:rFonts w:ascii="Garamond" w:hAnsi="Garamond"/>
          <w:sz w:val="22"/>
          <w:szCs w:val="22"/>
        </w:rPr>
        <w:tab/>
      </w:r>
      <w:r w:rsidR="00D6076A" w:rsidRPr="00FF5019">
        <w:rPr>
          <w:rFonts w:ascii="Garamond" w:hAnsi="Garamond"/>
          <w:sz w:val="22"/>
          <w:szCs w:val="22"/>
        </w:rPr>
        <w:tab/>
      </w:r>
      <w:r w:rsidR="002A7580" w:rsidRPr="00FF5019">
        <w:rPr>
          <w:rFonts w:ascii="Garamond" w:hAnsi="Garamond"/>
          <w:sz w:val="22"/>
          <w:szCs w:val="22"/>
        </w:rPr>
        <w:t xml:space="preserve">GUEST SPEAKER:  Deborah </w:t>
      </w:r>
      <w:proofErr w:type="spellStart"/>
      <w:r w:rsidR="002A7580" w:rsidRPr="00FF5019">
        <w:rPr>
          <w:rFonts w:ascii="Garamond" w:hAnsi="Garamond"/>
          <w:sz w:val="22"/>
          <w:szCs w:val="22"/>
        </w:rPr>
        <w:t>Seligsohn</w:t>
      </w:r>
      <w:proofErr w:type="spellEnd"/>
      <w:r w:rsidR="002A7580" w:rsidRPr="00FF5019">
        <w:rPr>
          <w:rFonts w:ascii="Garamond" w:hAnsi="Garamond"/>
          <w:sz w:val="22"/>
          <w:szCs w:val="22"/>
        </w:rPr>
        <w:t>, Assistant Professor of Political Science, Villanova University</w:t>
      </w:r>
    </w:p>
    <w:p w14:paraId="70839F82" w14:textId="77777777" w:rsidR="00921EE2" w:rsidRPr="00FF5019" w:rsidRDefault="00921EE2" w:rsidP="00D6076A">
      <w:pPr>
        <w:tabs>
          <w:tab w:val="left" w:pos="1530"/>
        </w:tabs>
        <w:ind w:left="2160" w:hanging="1440"/>
        <w:rPr>
          <w:rFonts w:ascii="Garamond" w:hAnsi="Garamond"/>
          <w:sz w:val="22"/>
          <w:szCs w:val="22"/>
        </w:rPr>
      </w:pPr>
    </w:p>
    <w:p w14:paraId="048B2183" w14:textId="77777777" w:rsidR="00921EE2" w:rsidRDefault="00921EE2" w:rsidP="00D6076A">
      <w:pPr>
        <w:tabs>
          <w:tab w:val="left" w:pos="1530"/>
        </w:tabs>
        <w:ind w:left="2160" w:hanging="1440"/>
        <w:rPr>
          <w:rFonts w:ascii="Garamond" w:hAnsi="Garamond"/>
          <w:sz w:val="22"/>
          <w:szCs w:val="22"/>
        </w:rPr>
      </w:pPr>
      <w:r w:rsidRPr="00FF5019">
        <w:rPr>
          <w:rFonts w:ascii="Garamond" w:hAnsi="Garamond"/>
          <w:sz w:val="22"/>
          <w:szCs w:val="22"/>
        </w:rPr>
        <w:tab/>
      </w:r>
      <w:r w:rsidR="00D6076A" w:rsidRPr="00FF5019">
        <w:rPr>
          <w:rFonts w:ascii="Garamond" w:hAnsi="Garamond"/>
          <w:sz w:val="22"/>
          <w:szCs w:val="22"/>
        </w:rPr>
        <w:tab/>
      </w:r>
      <w:r w:rsidRPr="00FF5019">
        <w:rPr>
          <w:rFonts w:ascii="Garamond" w:hAnsi="Garamond"/>
          <w:sz w:val="22"/>
          <w:szCs w:val="22"/>
        </w:rPr>
        <w:t xml:space="preserve">Deborah </w:t>
      </w:r>
      <w:proofErr w:type="spellStart"/>
      <w:r w:rsidRPr="00FF5019">
        <w:rPr>
          <w:rFonts w:ascii="Garamond" w:hAnsi="Garamond"/>
          <w:sz w:val="22"/>
          <w:szCs w:val="22"/>
        </w:rPr>
        <w:t>Seligsohn</w:t>
      </w:r>
      <w:proofErr w:type="spellEnd"/>
      <w:r w:rsidRPr="00FF5019">
        <w:rPr>
          <w:rFonts w:ascii="Garamond" w:hAnsi="Garamond"/>
          <w:sz w:val="22"/>
          <w:szCs w:val="22"/>
        </w:rPr>
        <w:t xml:space="preserve"> (unpublished manuscript). “The Rise and Fall of the US-China Health Relationship.” </w:t>
      </w:r>
    </w:p>
    <w:p w14:paraId="689145A0" w14:textId="77777777" w:rsidR="00FF5019" w:rsidRPr="00FF5019" w:rsidRDefault="00FF5019" w:rsidP="00D6076A">
      <w:pPr>
        <w:tabs>
          <w:tab w:val="left" w:pos="1530"/>
        </w:tabs>
        <w:ind w:left="2160" w:hanging="1440"/>
        <w:rPr>
          <w:rFonts w:ascii="Garamond" w:hAnsi="Garamond"/>
          <w:sz w:val="22"/>
          <w:szCs w:val="22"/>
        </w:rPr>
      </w:pPr>
    </w:p>
    <w:p w14:paraId="2828FD51" w14:textId="77777777" w:rsidR="008E3893" w:rsidRDefault="00921EE2" w:rsidP="00D6076A">
      <w:pPr>
        <w:tabs>
          <w:tab w:val="left" w:pos="1530"/>
        </w:tabs>
        <w:ind w:left="2160" w:hanging="1440"/>
        <w:rPr>
          <w:rFonts w:ascii="Garamond" w:hAnsi="Garamond"/>
          <w:sz w:val="22"/>
          <w:szCs w:val="22"/>
        </w:rPr>
      </w:pPr>
      <w:r w:rsidRPr="00FF5019">
        <w:rPr>
          <w:rFonts w:ascii="Garamond" w:hAnsi="Garamond"/>
          <w:sz w:val="22"/>
          <w:szCs w:val="22"/>
        </w:rPr>
        <w:tab/>
      </w:r>
      <w:r w:rsidR="00D6076A" w:rsidRPr="00FF5019">
        <w:rPr>
          <w:rFonts w:ascii="Garamond" w:hAnsi="Garamond"/>
          <w:sz w:val="22"/>
          <w:szCs w:val="22"/>
        </w:rPr>
        <w:tab/>
      </w:r>
      <w:r w:rsidRPr="00FF5019">
        <w:rPr>
          <w:rFonts w:ascii="Garamond" w:hAnsi="Garamond"/>
          <w:sz w:val="22"/>
          <w:szCs w:val="22"/>
        </w:rPr>
        <w:t xml:space="preserve">Deborah </w:t>
      </w:r>
      <w:proofErr w:type="spellStart"/>
      <w:r w:rsidRPr="00FF5019">
        <w:rPr>
          <w:rFonts w:ascii="Garamond" w:hAnsi="Garamond"/>
          <w:sz w:val="22"/>
          <w:szCs w:val="22"/>
        </w:rPr>
        <w:t>Seligsohn</w:t>
      </w:r>
      <w:proofErr w:type="spellEnd"/>
      <w:r w:rsidRPr="00FF5019">
        <w:rPr>
          <w:rFonts w:ascii="Garamond" w:hAnsi="Garamond"/>
          <w:sz w:val="22"/>
          <w:szCs w:val="22"/>
        </w:rPr>
        <w:t xml:space="preserve">. </w:t>
      </w:r>
      <w:hyperlink r:id="rId26" w:history="1">
        <w:r w:rsidR="00E35A84" w:rsidRPr="00FF5019">
          <w:rPr>
            <w:rStyle w:val="Hyperlink"/>
            <w:rFonts w:ascii="Garamond" w:hAnsi="Garamond"/>
            <w:sz w:val="22"/>
            <w:szCs w:val="22"/>
          </w:rPr>
          <w:t>“The US-China Collaboration on Health Collapsed Under Trump.  This is the Cost.”</w:t>
        </w:r>
      </w:hyperlink>
      <w:r w:rsidR="00E35A84" w:rsidRPr="00FF5019">
        <w:rPr>
          <w:rFonts w:ascii="Garamond" w:hAnsi="Garamond"/>
          <w:sz w:val="22"/>
          <w:szCs w:val="22"/>
        </w:rPr>
        <w:t xml:space="preserve"> </w:t>
      </w:r>
      <w:r w:rsidR="00E35A84" w:rsidRPr="00FF5019">
        <w:rPr>
          <w:rFonts w:ascii="Garamond" w:hAnsi="Garamond"/>
          <w:i/>
          <w:iCs/>
          <w:sz w:val="22"/>
          <w:szCs w:val="22"/>
        </w:rPr>
        <w:t xml:space="preserve">The Washington Post </w:t>
      </w:r>
      <w:r w:rsidR="00E35A84" w:rsidRPr="00FF5019">
        <w:rPr>
          <w:rFonts w:ascii="Garamond" w:hAnsi="Garamond"/>
          <w:sz w:val="22"/>
          <w:szCs w:val="22"/>
        </w:rPr>
        <w:t>February 28, 2020.</w:t>
      </w:r>
    </w:p>
    <w:p w14:paraId="478ADF5F" w14:textId="77777777" w:rsidR="00FF5019" w:rsidRDefault="00FF5019" w:rsidP="00D6076A">
      <w:pPr>
        <w:tabs>
          <w:tab w:val="left" w:pos="1530"/>
        </w:tabs>
        <w:ind w:left="2160" w:hanging="1440"/>
        <w:rPr>
          <w:rFonts w:ascii="Garamond" w:hAnsi="Garamond"/>
          <w:sz w:val="22"/>
          <w:szCs w:val="22"/>
        </w:rPr>
      </w:pPr>
    </w:p>
    <w:p w14:paraId="35A81C46" w14:textId="77777777" w:rsidR="00FF5019" w:rsidRPr="00FF5019" w:rsidRDefault="00FF5019" w:rsidP="00D6076A">
      <w:pPr>
        <w:tabs>
          <w:tab w:val="left" w:pos="1530"/>
        </w:tabs>
        <w:ind w:left="2160" w:hanging="1440"/>
        <w:rPr>
          <w:rFonts w:ascii="Garamond" w:hAnsi="Garamond"/>
          <w:b/>
          <w:bCs/>
          <w:sz w:val="22"/>
          <w:szCs w:val="22"/>
        </w:rPr>
      </w:pPr>
      <w:r>
        <w:rPr>
          <w:rFonts w:ascii="Garamond" w:hAnsi="Garamond"/>
          <w:sz w:val="22"/>
          <w:szCs w:val="22"/>
        </w:rPr>
        <w:tab/>
      </w:r>
      <w:r>
        <w:rPr>
          <w:rFonts w:ascii="Garamond" w:hAnsi="Garamond"/>
          <w:sz w:val="22"/>
          <w:szCs w:val="22"/>
        </w:rPr>
        <w:tab/>
      </w:r>
      <w:r w:rsidR="00200668">
        <w:rPr>
          <w:rFonts w:ascii="Garamond" w:hAnsi="Garamond"/>
          <w:sz w:val="22"/>
          <w:szCs w:val="22"/>
        </w:rPr>
        <w:t>*</w:t>
      </w:r>
      <w:r>
        <w:rPr>
          <w:rFonts w:ascii="Garamond" w:hAnsi="Garamond"/>
          <w:b/>
          <w:bCs/>
          <w:sz w:val="22"/>
          <w:szCs w:val="22"/>
        </w:rPr>
        <w:t xml:space="preserve">Blog </w:t>
      </w:r>
      <w:r w:rsidR="001A10E7">
        <w:rPr>
          <w:rFonts w:ascii="Garamond" w:hAnsi="Garamond"/>
          <w:b/>
          <w:bCs/>
          <w:sz w:val="22"/>
          <w:szCs w:val="22"/>
        </w:rPr>
        <w:t>B</w:t>
      </w:r>
      <w:r w:rsidR="007C64B1">
        <w:rPr>
          <w:rFonts w:ascii="Garamond" w:hAnsi="Garamond"/>
          <w:b/>
          <w:bCs/>
          <w:sz w:val="22"/>
          <w:szCs w:val="22"/>
        </w:rPr>
        <w:t xml:space="preserve"> Due 9/23</w:t>
      </w:r>
      <w:r w:rsidR="00200668">
        <w:rPr>
          <w:rFonts w:ascii="Garamond" w:hAnsi="Garamond"/>
          <w:b/>
          <w:bCs/>
          <w:sz w:val="22"/>
          <w:szCs w:val="22"/>
        </w:rPr>
        <w:t>*</w:t>
      </w:r>
    </w:p>
    <w:p w14:paraId="0D517E54" w14:textId="77777777" w:rsidR="002643CA" w:rsidRPr="00FF5019" w:rsidRDefault="002643CA" w:rsidP="002643CA">
      <w:pPr>
        <w:tabs>
          <w:tab w:val="left" w:pos="1530"/>
        </w:tabs>
        <w:ind w:left="1440"/>
        <w:rPr>
          <w:rFonts w:ascii="Garamond" w:hAnsi="Garamond"/>
          <w:sz w:val="22"/>
          <w:szCs w:val="22"/>
        </w:rPr>
      </w:pPr>
    </w:p>
    <w:p w14:paraId="0A680847" w14:textId="77777777" w:rsidR="001E5B75" w:rsidRPr="00FF5019" w:rsidRDefault="0032024B" w:rsidP="00D6076A">
      <w:pPr>
        <w:tabs>
          <w:tab w:val="left" w:pos="1530"/>
        </w:tabs>
        <w:rPr>
          <w:rFonts w:ascii="Garamond" w:hAnsi="Garamond"/>
          <w:b/>
          <w:bCs/>
          <w:sz w:val="22"/>
          <w:szCs w:val="22"/>
        </w:rPr>
      </w:pPr>
      <w:r w:rsidRPr="00FF5019">
        <w:rPr>
          <w:rFonts w:ascii="Garamond" w:hAnsi="Garamond"/>
          <w:b/>
          <w:bCs/>
          <w:sz w:val="22"/>
          <w:szCs w:val="22"/>
        </w:rPr>
        <w:t>Week 6</w:t>
      </w:r>
      <w:r w:rsidR="00E24AEB" w:rsidRPr="00FF5019">
        <w:rPr>
          <w:rFonts w:ascii="Garamond" w:hAnsi="Garamond"/>
          <w:b/>
          <w:bCs/>
          <w:sz w:val="22"/>
          <w:szCs w:val="22"/>
        </w:rPr>
        <w:t xml:space="preserve">    </w:t>
      </w:r>
      <w:r w:rsidR="00CD111C" w:rsidRPr="00FF5019">
        <w:rPr>
          <w:rFonts w:ascii="Garamond" w:hAnsi="Garamond"/>
          <w:b/>
          <w:bCs/>
          <w:sz w:val="22"/>
          <w:szCs w:val="22"/>
        </w:rPr>
        <w:t xml:space="preserve">          </w:t>
      </w:r>
      <w:r w:rsidR="00D6076A" w:rsidRPr="00FF5019">
        <w:rPr>
          <w:rFonts w:ascii="Garamond" w:hAnsi="Garamond"/>
          <w:b/>
          <w:bCs/>
          <w:sz w:val="22"/>
          <w:szCs w:val="22"/>
        </w:rPr>
        <w:tab/>
      </w:r>
      <w:r w:rsidR="00D6076A" w:rsidRPr="00FF5019">
        <w:rPr>
          <w:rFonts w:ascii="Garamond" w:hAnsi="Garamond"/>
          <w:b/>
          <w:bCs/>
          <w:sz w:val="22"/>
          <w:szCs w:val="22"/>
        </w:rPr>
        <w:tab/>
      </w:r>
      <w:r w:rsidR="00E24AEB" w:rsidRPr="00FF5019">
        <w:rPr>
          <w:rFonts w:ascii="Garamond" w:hAnsi="Garamond"/>
          <w:b/>
          <w:bCs/>
          <w:sz w:val="22"/>
          <w:szCs w:val="22"/>
        </w:rPr>
        <w:t>How do these diseases emerge and how do we respond them?  Science vs. Culture</w:t>
      </w:r>
    </w:p>
    <w:p w14:paraId="54124244" w14:textId="77777777" w:rsidR="00E24AEB" w:rsidRPr="00FF5019" w:rsidRDefault="00E24AEB" w:rsidP="0090720C">
      <w:pPr>
        <w:tabs>
          <w:tab w:val="left" w:pos="1530"/>
        </w:tabs>
        <w:rPr>
          <w:rFonts w:ascii="Garamond" w:hAnsi="Garamond"/>
          <w:b/>
          <w:bCs/>
          <w:sz w:val="22"/>
          <w:szCs w:val="22"/>
        </w:rPr>
      </w:pPr>
    </w:p>
    <w:p w14:paraId="5B850690" w14:textId="77777777" w:rsidR="003E3020" w:rsidRPr="00FF5019" w:rsidRDefault="0020326F" w:rsidP="00D6076A">
      <w:pPr>
        <w:tabs>
          <w:tab w:val="left" w:pos="900"/>
        </w:tabs>
        <w:ind w:left="2160" w:hanging="2160"/>
        <w:rPr>
          <w:rFonts w:ascii="Garamond" w:hAnsi="Garamond" w:cs="Arial"/>
          <w:sz w:val="22"/>
          <w:szCs w:val="22"/>
        </w:rPr>
      </w:pPr>
      <w:r w:rsidRPr="00FF5019">
        <w:rPr>
          <w:rFonts w:ascii="Garamond" w:hAnsi="Garamond"/>
          <w:sz w:val="22"/>
          <w:szCs w:val="22"/>
        </w:rPr>
        <w:t>9/29 (Tues)</w:t>
      </w:r>
      <w:r w:rsidR="003E3020" w:rsidRPr="00FF5019">
        <w:rPr>
          <w:rFonts w:ascii="Garamond" w:hAnsi="Garamond"/>
          <w:b/>
          <w:bCs/>
          <w:sz w:val="22"/>
          <w:szCs w:val="22"/>
        </w:rPr>
        <w:tab/>
      </w:r>
      <w:r w:rsidR="003E3020" w:rsidRPr="00FF5019">
        <w:rPr>
          <w:rFonts w:ascii="Garamond" w:hAnsi="Garamond"/>
          <w:sz w:val="22"/>
          <w:szCs w:val="22"/>
        </w:rPr>
        <w:t xml:space="preserve">Hewlett, BS, </w:t>
      </w:r>
      <w:proofErr w:type="spellStart"/>
      <w:r w:rsidR="003E3020" w:rsidRPr="00FF5019">
        <w:rPr>
          <w:rFonts w:ascii="Garamond" w:hAnsi="Garamond"/>
          <w:sz w:val="22"/>
          <w:szCs w:val="22"/>
        </w:rPr>
        <w:t>Epelboin</w:t>
      </w:r>
      <w:proofErr w:type="spellEnd"/>
      <w:r w:rsidR="003E3020" w:rsidRPr="00FF5019">
        <w:rPr>
          <w:rFonts w:ascii="Garamond" w:hAnsi="Garamond"/>
          <w:sz w:val="22"/>
          <w:szCs w:val="22"/>
        </w:rPr>
        <w:t xml:space="preserve">, A, Hewlett, BL, and P </w:t>
      </w:r>
      <w:proofErr w:type="spellStart"/>
      <w:r w:rsidR="003E3020" w:rsidRPr="00FF5019">
        <w:rPr>
          <w:rFonts w:ascii="Garamond" w:hAnsi="Garamond"/>
          <w:sz w:val="22"/>
          <w:szCs w:val="22"/>
        </w:rPr>
        <w:t>Formenty</w:t>
      </w:r>
      <w:proofErr w:type="spellEnd"/>
      <w:r w:rsidR="003E3020" w:rsidRPr="00FF5019">
        <w:rPr>
          <w:rFonts w:ascii="Garamond" w:hAnsi="Garamond"/>
          <w:sz w:val="22"/>
          <w:szCs w:val="22"/>
        </w:rPr>
        <w:t xml:space="preserve">. 2005. “Medical Anthropology and Ebola in Congo: Cultural Models and Humanistic Care.” Bulletin de la </w:t>
      </w:r>
      <w:proofErr w:type="spellStart"/>
      <w:r w:rsidR="003E3020" w:rsidRPr="00FF5019">
        <w:rPr>
          <w:rFonts w:ascii="Garamond" w:hAnsi="Garamond"/>
          <w:sz w:val="22"/>
          <w:szCs w:val="22"/>
        </w:rPr>
        <w:t>Societe</w:t>
      </w:r>
      <w:proofErr w:type="spellEnd"/>
      <w:r w:rsidR="003E3020" w:rsidRPr="00FF5019">
        <w:rPr>
          <w:rFonts w:ascii="Garamond" w:hAnsi="Garamond"/>
          <w:sz w:val="22"/>
          <w:szCs w:val="22"/>
        </w:rPr>
        <w:t xml:space="preserve"> de Pathologies </w:t>
      </w:r>
      <w:proofErr w:type="spellStart"/>
      <w:r w:rsidR="003E3020" w:rsidRPr="00FF5019">
        <w:rPr>
          <w:rFonts w:ascii="Garamond" w:hAnsi="Garamond"/>
          <w:sz w:val="22"/>
          <w:szCs w:val="22"/>
        </w:rPr>
        <w:t>Exotique</w:t>
      </w:r>
      <w:proofErr w:type="spellEnd"/>
      <w:r w:rsidR="003E3020" w:rsidRPr="00FF5019">
        <w:rPr>
          <w:rFonts w:ascii="Garamond" w:hAnsi="Garamond"/>
          <w:sz w:val="22"/>
          <w:szCs w:val="22"/>
        </w:rPr>
        <w:t xml:space="preserve"> 98 (3):230-236.</w:t>
      </w:r>
    </w:p>
    <w:p w14:paraId="1959B6AE" w14:textId="77777777" w:rsidR="00F56EDD" w:rsidRDefault="00F56EDD" w:rsidP="00D6076A">
      <w:pPr>
        <w:ind w:left="2160"/>
        <w:rPr>
          <w:rFonts w:ascii="Garamond" w:hAnsi="Garamond"/>
          <w:b/>
          <w:bCs/>
          <w:sz w:val="22"/>
          <w:szCs w:val="22"/>
        </w:rPr>
      </w:pPr>
    </w:p>
    <w:p w14:paraId="21C1E810" w14:textId="77777777" w:rsidR="003E3020" w:rsidRPr="00FF5019" w:rsidRDefault="003E3020" w:rsidP="00D6076A">
      <w:pPr>
        <w:ind w:left="2160"/>
        <w:rPr>
          <w:rFonts w:ascii="Garamond" w:hAnsi="Garamond"/>
          <w:sz w:val="22"/>
          <w:szCs w:val="22"/>
        </w:rPr>
      </w:pPr>
      <w:proofErr w:type="spellStart"/>
      <w:r w:rsidRPr="00FF5019">
        <w:rPr>
          <w:rFonts w:ascii="Garamond" w:hAnsi="Garamond"/>
          <w:sz w:val="22"/>
          <w:szCs w:val="22"/>
        </w:rPr>
        <w:t>Inhorn</w:t>
      </w:r>
      <w:proofErr w:type="spellEnd"/>
      <w:r w:rsidRPr="00FF5019">
        <w:rPr>
          <w:rFonts w:ascii="Garamond" w:hAnsi="Garamond"/>
          <w:sz w:val="22"/>
          <w:szCs w:val="22"/>
        </w:rPr>
        <w:t>, Marcia and Peter Brown. 1990. “The Anthropology of Infectious Disease.” Annual Review of Anthropology 19(1):89-117</w:t>
      </w:r>
    </w:p>
    <w:p w14:paraId="26F05FCB" w14:textId="77777777" w:rsidR="003E3020" w:rsidRPr="00FF5019" w:rsidRDefault="003E3020" w:rsidP="00D6076A">
      <w:pPr>
        <w:tabs>
          <w:tab w:val="left" w:pos="6660"/>
        </w:tabs>
        <w:ind w:left="2160"/>
        <w:rPr>
          <w:rFonts w:ascii="Garamond" w:hAnsi="Garamond" w:cs="Arial"/>
          <w:sz w:val="22"/>
          <w:szCs w:val="22"/>
        </w:rPr>
      </w:pPr>
    </w:p>
    <w:p w14:paraId="6E97A823" w14:textId="77777777" w:rsidR="003E3020" w:rsidRDefault="003E3020" w:rsidP="00D6076A">
      <w:pPr>
        <w:ind w:left="2160"/>
        <w:rPr>
          <w:rFonts w:ascii="Garamond" w:hAnsi="Garamond"/>
          <w:color w:val="000000"/>
          <w:sz w:val="22"/>
          <w:szCs w:val="22"/>
        </w:rPr>
      </w:pPr>
      <w:proofErr w:type="spellStart"/>
      <w:r w:rsidRPr="00FF5019">
        <w:rPr>
          <w:rFonts w:ascii="Garamond" w:hAnsi="Garamond"/>
          <w:color w:val="000000"/>
          <w:sz w:val="22"/>
          <w:szCs w:val="22"/>
        </w:rPr>
        <w:t>Groce</w:t>
      </w:r>
      <w:proofErr w:type="spellEnd"/>
      <w:r w:rsidRPr="00FF5019">
        <w:rPr>
          <w:rFonts w:ascii="Garamond" w:hAnsi="Garamond"/>
          <w:color w:val="000000"/>
          <w:sz w:val="22"/>
          <w:szCs w:val="22"/>
        </w:rPr>
        <w:t>, NE and ME Reeve. “Traditional healers and global surveillance strategies for emerging diseases: Closing the gap.” Emerging Infectious Diseases 2:351-353, 1996.</w:t>
      </w:r>
    </w:p>
    <w:p w14:paraId="4B1A4C29" w14:textId="77777777" w:rsidR="00F56EDD" w:rsidRDefault="00F56EDD" w:rsidP="00D6076A">
      <w:pPr>
        <w:ind w:left="2160"/>
        <w:rPr>
          <w:rFonts w:ascii="Garamond" w:hAnsi="Garamond"/>
          <w:color w:val="000000"/>
          <w:sz w:val="22"/>
          <w:szCs w:val="22"/>
        </w:rPr>
      </w:pPr>
    </w:p>
    <w:p w14:paraId="4AE8AE11" w14:textId="77777777" w:rsidR="00F56EDD" w:rsidRPr="00F56EDD" w:rsidRDefault="00200668" w:rsidP="00D6076A">
      <w:pPr>
        <w:ind w:left="2160"/>
        <w:rPr>
          <w:rFonts w:ascii="Garamond" w:hAnsi="Garamond"/>
          <w:b/>
          <w:bCs/>
          <w:color w:val="000000"/>
          <w:sz w:val="22"/>
          <w:szCs w:val="22"/>
        </w:rPr>
      </w:pPr>
      <w:r>
        <w:rPr>
          <w:rFonts w:ascii="Garamond" w:hAnsi="Garamond"/>
          <w:b/>
          <w:bCs/>
          <w:color w:val="000000"/>
          <w:sz w:val="22"/>
          <w:szCs w:val="22"/>
        </w:rPr>
        <w:t>*</w:t>
      </w:r>
      <w:r w:rsidR="00F56EDD">
        <w:rPr>
          <w:rFonts w:ascii="Garamond" w:hAnsi="Garamond"/>
          <w:b/>
          <w:bCs/>
          <w:color w:val="000000"/>
          <w:sz w:val="22"/>
          <w:szCs w:val="22"/>
        </w:rPr>
        <w:t xml:space="preserve">Blog </w:t>
      </w:r>
      <w:r w:rsidR="001A10E7">
        <w:rPr>
          <w:rFonts w:ascii="Garamond" w:hAnsi="Garamond"/>
          <w:b/>
          <w:bCs/>
          <w:color w:val="000000"/>
          <w:sz w:val="22"/>
          <w:szCs w:val="22"/>
        </w:rPr>
        <w:t>C</w:t>
      </w:r>
      <w:r w:rsidR="007C64B1">
        <w:rPr>
          <w:rFonts w:ascii="Garamond" w:hAnsi="Garamond"/>
          <w:b/>
          <w:bCs/>
          <w:color w:val="000000"/>
          <w:sz w:val="22"/>
          <w:szCs w:val="22"/>
        </w:rPr>
        <w:t xml:space="preserve"> Due 9/28</w:t>
      </w:r>
      <w:r>
        <w:rPr>
          <w:rFonts w:ascii="Garamond" w:hAnsi="Garamond"/>
          <w:b/>
          <w:bCs/>
          <w:color w:val="000000"/>
          <w:sz w:val="22"/>
          <w:szCs w:val="22"/>
        </w:rPr>
        <w:t>*</w:t>
      </w:r>
    </w:p>
    <w:p w14:paraId="5B6A8E9A" w14:textId="77777777" w:rsidR="003E3020" w:rsidRPr="00FF5019" w:rsidRDefault="003E3020" w:rsidP="0090720C">
      <w:pPr>
        <w:ind w:left="1440"/>
        <w:rPr>
          <w:rFonts w:ascii="Garamond" w:hAnsi="Garamond"/>
          <w:color w:val="000000"/>
          <w:sz w:val="22"/>
          <w:szCs w:val="22"/>
        </w:rPr>
      </w:pPr>
    </w:p>
    <w:p w14:paraId="21ED8E47" w14:textId="77777777" w:rsidR="00041FA7" w:rsidRPr="00FF5019" w:rsidRDefault="00041FA7" w:rsidP="003E3020">
      <w:pPr>
        <w:tabs>
          <w:tab w:val="left" w:pos="2790"/>
          <w:tab w:val="left" w:pos="6660"/>
        </w:tabs>
        <w:ind w:left="2160"/>
        <w:rPr>
          <w:rFonts w:ascii="Garamond" w:hAnsi="Garamond" w:cs="Arial"/>
          <w:b/>
          <w:bCs/>
          <w:sz w:val="22"/>
          <w:szCs w:val="22"/>
        </w:rPr>
      </w:pPr>
    </w:p>
    <w:p w14:paraId="3177F596" w14:textId="77777777" w:rsidR="00B77D00" w:rsidRPr="00FF5019" w:rsidRDefault="0090720C" w:rsidP="00D6076A">
      <w:pPr>
        <w:rPr>
          <w:rFonts w:ascii="Garamond" w:hAnsi="Garamond" w:cs="Arial"/>
          <w:sz w:val="22"/>
          <w:szCs w:val="22"/>
        </w:rPr>
      </w:pPr>
      <w:r w:rsidRPr="00FF5019">
        <w:rPr>
          <w:rFonts w:ascii="Garamond" w:hAnsi="Garamond" w:cs="Arial"/>
          <w:sz w:val="22"/>
          <w:szCs w:val="22"/>
        </w:rPr>
        <w:t>10/1 (Thurs)</w:t>
      </w:r>
      <w:r w:rsidR="00CE72EA" w:rsidRPr="00FF5019">
        <w:rPr>
          <w:rFonts w:ascii="Garamond" w:hAnsi="Garamond" w:cs="Arial"/>
          <w:sz w:val="22"/>
          <w:szCs w:val="22"/>
        </w:rPr>
        <w:tab/>
      </w:r>
      <w:r w:rsidR="00D6076A" w:rsidRPr="00FF5019">
        <w:rPr>
          <w:rFonts w:ascii="Garamond" w:hAnsi="Garamond" w:cs="Arial"/>
          <w:sz w:val="22"/>
          <w:szCs w:val="22"/>
        </w:rPr>
        <w:tab/>
      </w:r>
      <w:r w:rsidR="00CE72EA" w:rsidRPr="00FF5019">
        <w:rPr>
          <w:rFonts w:ascii="Garamond" w:hAnsi="Garamond" w:cs="Arial"/>
          <w:i/>
          <w:iCs/>
          <w:sz w:val="22"/>
          <w:szCs w:val="22"/>
        </w:rPr>
        <w:t xml:space="preserve">Zoonotic Transmission </w:t>
      </w:r>
    </w:p>
    <w:p w14:paraId="62155362" w14:textId="77777777" w:rsidR="00B77D00" w:rsidRPr="00FF5019" w:rsidRDefault="00B77D00" w:rsidP="00D6076A">
      <w:pPr>
        <w:ind w:left="720"/>
        <w:rPr>
          <w:rFonts w:ascii="Garamond" w:hAnsi="Garamond" w:cs="Arial"/>
          <w:i/>
          <w:iCs/>
          <w:sz w:val="22"/>
          <w:szCs w:val="22"/>
        </w:rPr>
      </w:pPr>
    </w:p>
    <w:p w14:paraId="672CB2E9" w14:textId="77777777" w:rsidR="006376BD" w:rsidRPr="00FF5019" w:rsidRDefault="005F6DBC" w:rsidP="00D6076A">
      <w:pPr>
        <w:ind w:left="2160"/>
        <w:rPr>
          <w:rFonts w:ascii="Garamond" w:hAnsi="Garamond"/>
          <w:i/>
          <w:iCs/>
          <w:sz w:val="22"/>
          <w:szCs w:val="22"/>
        </w:rPr>
      </w:pPr>
      <w:r w:rsidRPr="00FF5019">
        <w:rPr>
          <w:rFonts w:ascii="Garamond" w:hAnsi="Garamond"/>
          <w:sz w:val="22"/>
          <w:szCs w:val="22"/>
        </w:rPr>
        <w:t xml:space="preserve">David </w:t>
      </w:r>
      <w:proofErr w:type="spellStart"/>
      <w:r w:rsidRPr="00FF5019">
        <w:rPr>
          <w:rFonts w:ascii="Garamond" w:hAnsi="Garamond"/>
          <w:sz w:val="22"/>
          <w:szCs w:val="22"/>
        </w:rPr>
        <w:t>Quanmen</w:t>
      </w:r>
      <w:proofErr w:type="spellEnd"/>
      <w:r w:rsidRPr="00FF5019">
        <w:rPr>
          <w:rFonts w:ascii="Garamond" w:hAnsi="Garamond"/>
          <w:sz w:val="22"/>
          <w:szCs w:val="22"/>
        </w:rPr>
        <w:t>. 2012</w:t>
      </w:r>
      <w:r w:rsidR="00B77D00" w:rsidRPr="00FF5019">
        <w:rPr>
          <w:rFonts w:ascii="Garamond" w:hAnsi="Garamond"/>
          <w:sz w:val="22"/>
          <w:szCs w:val="22"/>
        </w:rPr>
        <w:t xml:space="preserve">.  </w:t>
      </w:r>
      <w:r w:rsidR="00B77D00" w:rsidRPr="00FF5019">
        <w:rPr>
          <w:rFonts w:ascii="Garamond" w:hAnsi="Garamond"/>
          <w:i/>
          <w:iCs/>
          <w:sz w:val="22"/>
          <w:szCs w:val="22"/>
        </w:rPr>
        <w:t xml:space="preserve">Spillover: Animal Infections and the Next Human Pandemic. </w:t>
      </w:r>
      <w:r w:rsidR="00B77D00" w:rsidRPr="00FF5019">
        <w:rPr>
          <w:rFonts w:ascii="Garamond" w:hAnsi="Garamond"/>
          <w:sz w:val="22"/>
          <w:szCs w:val="22"/>
        </w:rPr>
        <w:t xml:space="preserve">New York, W.W. Norton. Pp. 54-124 “Thirteen Gorillas.” </w:t>
      </w:r>
    </w:p>
    <w:p w14:paraId="38D88C75" w14:textId="77777777" w:rsidR="006376BD" w:rsidRPr="00FF5019" w:rsidRDefault="00556DE2" w:rsidP="00D6076A">
      <w:pPr>
        <w:pStyle w:val="NormalWeb"/>
        <w:ind w:left="2160"/>
        <w:rPr>
          <w:rFonts w:ascii="Garamond" w:hAnsi="Garamond"/>
        </w:rPr>
      </w:pPr>
      <w:proofErr w:type="spellStart"/>
      <w:r w:rsidRPr="00FF5019">
        <w:rPr>
          <w:rFonts w:ascii="Garamond" w:hAnsi="Garamond"/>
        </w:rPr>
        <w:t>Somatosphere</w:t>
      </w:r>
      <w:proofErr w:type="spellEnd"/>
      <w:r w:rsidRPr="00FF5019">
        <w:rPr>
          <w:rFonts w:ascii="Garamond" w:hAnsi="Garamond"/>
        </w:rPr>
        <w:t xml:space="preserve"> </w:t>
      </w:r>
      <w:hyperlink r:id="rId27" w:tooltip="Permalink to Should Wild Meat Markets be Shut Down?" w:history="1">
        <w:r w:rsidRPr="00FF5019">
          <w:rPr>
            <w:rStyle w:val="Hyperlink"/>
            <w:rFonts w:ascii="Garamond" w:hAnsi="Garamond"/>
          </w:rPr>
          <w:t>Should Wild Meat Markets be Shut Down?</w:t>
        </w:r>
      </w:hyperlink>
      <w:r w:rsidRPr="00FF5019">
        <w:rPr>
          <w:rFonts w:ascii="Garamond" w:hAnsi="Garamond"/>
        </w:rPr>
        <w:t xml:space="preserve">  By </w:t>
      </w:r>
      <w:hyperlink r:id="rId28" w:tooltip="Posts by Tamara Giles-Vernick" w:history="1">
        <w:r w:rsidRPr="00FF5019">
          <w:rPr>
            <w:rStyle w:val="Hyperlink"/>
            <w:rFonts w:ascii="Garamond" w:hAnsi="Garamond"/>
          </w:rPr>
          <w:t>Tamara Giles-</w:t>
        </w:r>
        <w:proofErr w:type="spellStart"/>
        <w:r w:rsidRPr="00FF5019">
          <w:rPr>
            <w:rStyle w:val="Hyperlink"/>
            <w:rFonts w:ascii="Garamond" w:hAnsi="Garamond"/>
          </w:rPr>
          <w:t>Vernick</w:t>
        </w:r>
        <w:proofErr w:type="spellEnd"/>
      </w:hyperlink>
    </w:p>
    <w:p w14:paraId="669128FD" w14:textId="77777777" w:rsidR="006376BD" w:rsidRPr="00FF5019" w:rsidRDefault="006376BD" w:rsidP="00D6076A">
      <w:pPr>
        <w:pStyle w:val="NormalWeb"/>
        <w:spacing w:before="0" w:beforeAutospacing="0" w:after="0" w:afterAutospacing="0"/>
        <w:ind w:left="2160"/>
        <w:rPr>
          <w:rFonts w:ascii="Garamond" w:hAnsi="Garamond"/>
          <w:color w:val="000000"/>
          <w:sz w:val="22"/>
          <w:szCs w:val="22"/>
          <w:shd w:val="clear" w:color="auto" w:fill="FFFFFF"/>
        </w:rPr>
      </w:pPr>
      <w:r w:rsidRPr="00FF5019">
        <w:rPr>
          <w:rFonts w:ascii="Garamond" w:hAnsi="Garamond"/>
          <w:color w:val="000000"/>
          <w:sz w:val="22"/>
          <w:szCs w:val="22"/>
          <w:shd w:val="clear" w:color="auto" w:fill="FFFFFF"/>
        </w:rPr>
        <w:t>Zhan, Mei.</w:t>
      </w:r>
      <w:hyperlink r:id="rId29" w:history="1">
        <w:r w:rsidRPr="00FF5019">
          <w:rPr>
            <w:rStyle w:val="Hyperlink"/>
            <w:rFonts w:ascii="Garamond" w:hAnsi="Garamond"/>
            <w:color w:val="000000"/>
            <w:sz w:val="22"/>
            <w:szCs w:val="22"/>
            <w:u w:val="none"/>
            <w:shd w:val="clear" w:color="auto" w:fill="FFFFFF"/>
          </w:rPr>
          <w:t xml:space="preserve"> </w:t>
        </w:r>
        <w:r w:rsidRPr="00FF5019">
          <w:rPr>
            <w:rStyle w:val="Hyperlink"/>
            <w:rFonts w:ascii="Garamond" w:hAnsi="Garamond"/>
            <w:color w:val="1155CC"/>
            <w:sz w:val="22"/>
            <w:szCs w:val="22"/>
            <w:shd w:val="clear" w:color="auto" w:fill="FFFFFF"/>
          </w:rPr>
          <w:t>Civet Cats, Fried Grasshoppers, and David Beckham’s Pajamas: Unruly Bodies after SARS</w:t>
        </w:r>
      </w:hyperlink>
      <w:r w:rsidRPr="00FF5019">
        <w:rPr>
          <w:rFonts w:ascii="Garamond" w:hAnsi="Garamond"/>
          <w:color w:val="000000"/>
          <w:sz w:val="22"/>
          <w:szCs w:val="22"/>
          <w:shd w:val="clear" w:color="auto" w:fill="FFFFFF"/>
        </w:rPr>
        <w:t xml:space="preserve">. </w:t>
      </w:r>
      <w:r w:rsidRPr="00FF5019">
        <w:rPr>
          <w:rFonts w:ascii="Garamond" w:hAnsi="Garamond"/>
          <w:i/>
          <w:iCs/>
          <w:color w:val="000000"/>
          <w:sz w:val="22"/>
          <w:szCs w:val="22"/>
          <w:shd w:val="clear" w:color="auto" w:fill="FFFFFF"/>
        </w:rPr>
        <w:t>American Anthropologist</w:t>
      </w:r>
      <w:r w:rsidRPr="00FF5019">
        <w:rPr>
          <w:rFonts w:ascii="Garamond" w:hAnsi="Garamond"/>
          <w:color w:val="000000"/>
          <w:sz w:val="22"/>
          <w:szCs w:val="22"/>
          <w:shd w:val="clear" w:color="auto" w:fill="FFFFFF"/>
        </w:rPr>
        <w:t xml:space="preserve"> 107.</w:t>
      </w:r>
    </w:p>
    <w:p w14:paraId="69DE4C7F" w14:textId="77777777" w:rsidR="00556DE2" w:rsidRPr="00FF5019" w:rsidRDefault="00556DE2" w:rsidP="00D6076A">
      <w:pPr>
        <w:pStyle w:val="NormalWeb"/>
        <w:spacing w:before="0" w:beforeAutospacing="0" w:after="0" w:afterAutospacing="0"/>
        <w:ind w:left="2160"/>
        <w:rPr>
          <w:rFonts w:ascii="Garamond" w:hAnsi="Garamond"/>
          <w:color w:val="000000"/>
          <w:sz w:val="22"/>
          <w:szCs w:val="22"/>
          <w:shd w:val="clear" w:color="auto" w:fill="FFFFFF"/>
        </w:rPr>
      </w:pPr>
    </w:p>
    <w:p w14:paraId="10299522" w14:textId="77777777" w:rsidR="00556DE2" w:rsidRPr="00FF5019" w:rsidRDefault="00556DE2" w:rsidP="00D6076A">
      <w:pPr>
        <w:widowControl w:val="0"/>
        <w:autoSpaceDE w:val="0"/>
        <w:autoSpaceDN w:val="0"/>
        <w:adjustRightInd w:val="0"/>
        <w:ind w:left="2160"/>
        <w:rPr>
          <w:rFonts w:ascii="Garamond" w:eastAsiaTheme="minorHAnsi" w:hAnsi="Garamond" w:cs="Arial"/>
          <w:sz w:val="22"/>
          <w:szCs w:val="22"/>
        </w:rPr>
      </w:pPr>
      <w:r w:rsidRPr="00FF5019">
        <w:rPr>
          <w:rFonts w:ascii="Garamond" w:hAnsi="Garamond"/>
          <w:sz w:val="22"/>
          <w:szCs w:val="22"/>
        </w:rPr>
        <w:t>Brown, Hanna and Ann H. Kelly. 2014 “</w:t>
      </w:r>
      <w:r w:rsidRPr="00FF5019">
        <w:rPr>
          <w:rFonts w:ascii="Garamond" w:eastAsiaTheme="minorHAnsi" w:hAnsi="Garamond" w:cs="Arial"/>
          <w:sz w:val="22"/>
          <w:szCs w:val="22"/>
        </w:rPr>
        <w:t>Material Proximities and Hotspots: Toward an Anthropology of Viral Hemorrhagic Fevers.</w:t>
      </w:r>
      <w:r w:rsidR="00161A32" w:rsidRPr="00FF5019">
        <w:rPr>
          <w:rFonts w:ascii="Garamond" w:eastAsiaTheme="minorHAnsi" w:hAnsi="Garamond" w:cs="Arial"/>
          <w:sz w:val="22"/>
          <w:szCs w:val="22"/>
        </w:rPr>
        <w:t xml:space="preserve">” </w:t>
      </w:r>
      <w:r w:rsidRPr="00FF5019">
        <w:rPr>
          <w:rFonts w:ascii="Garamond" w:eastAsiaTheme="minorHAnsi" w:hAnsi="Garamond" w:cs="Arial"/>
          <w:sz w:val="22"/>
          <w:szCs w:val="22"/>
        </w:rPr>
        <w:t>MAQ. 28(2):280-302.</w:t>
      </w:r>
    </w:p>
    <w:p w14:paraId="264AE988" w14:textId="77777777" w:rsidR="00B77D00" w:rsidRPr="00FF5019" w:rsidRDefault="00B77D00" w:rsidP="00D6076A">
      <w:pPr>
        <w:widowControl w:val="0"/>
        <w:autoSpaceDE w:val="0"/>
        <w:autoSpaceDN w:val="0"/>
        <w:adjustRightInd w:val="0"/>
        <w:ind w:left="2160"/>
        <w:rPr>
          <w:rFonts w:ascii="Garamond" w:eastAsiaTheme="minorHAnsi" w:hAnsi="Garamond" w:cs="Arial"/>
          <w:sz w:val="22"/>
          <w:szCs w:val="22"/>
        </w:rPr>
      </w:pPr>
    </w:p>
    <w:p w14:paraId="22EDD861" w14:textId="77777777" w:rsidR="00B77D00" w:rsidRPr="00FF5019" w:rsidRDefault="00B77D00" w:rsidP="00D6076A">
      <w:pPr>
        <w:widowControl w:val="0"/>
        <w:autoSpaceDE w:val="0"/>
        <w:autoSpaceDN w:val="0"/>
        <w:adjustRightInd w:val="0"/>
        <w:ind w:left="2160"/>
        <w:rPr>
          <w:rFonts w:ascii="Garamond" w:eastAsiaTheme="minorHAnsi" w:hAnsi="Garamond" w:cs="Arial"/>
          <w:b/>
          <w:bCs/>
          <w:sz w:val="22"/>
          <w:szCs w:val="22"/>
        </w:rPr>
      </w:pPr>
      <w:r w:rsidRPr="00FF5019">
        <w:rPr>
          <w:rFonts w:ascii="Garamond" w:eastAsiaTheme="minorHAnsi" w:hAnsi="Garamond" w:cs="Arial"/>
          <w:b/>
          <w:bCs/>
          <w:sz w:val="22"/>
          <w:szCs w:val="22"/>
        </w:rPr>
        <w:t>Media</w:t>
      </w:r>
    </w:p>
    <w:p w14:paraId="1992D024" w14:textId="77777777" w:rsidR="00B77D00" w:rsidRPr="00FF5019" w:rsidRDefault="00B77D00" w:rsidP="00D6076A">
      <w:pPr>
        <w:ind w:left="2160"/>
        <w:rPr>
          <w:rFonts w:ascii="Garamond" w:hAnsi="Garamond"/>
          <w:sz w:val="22"/>
          <w:szCs w:val="22"/>
        </w:rPr>
      </w:pPr>
      <w:r w:rsidRPr="00FF5019">
        <w:rPr>
          <w:rFonts w:ascii="Garamond" w:hAnsi="Garamond"/>
          <w:sz w:val="22"/>
          <w:szCs w:val="22"/>
        </w:rPr>
        <w:t xml:space="preserve">NPR  </w:t>
      </w:r>
      <w:hyperlink r:id="rId30" w:history="1">
        <w:r w:rsidRPr="00FF5019">
          <w:rPr>
            <w:rStyle w:val="Hyperlink"/>
            <w:rFonts w:ascii="Garamond" w:hAnsi="Garamond"/>
            <w:sz w:val="22"/>
            <w:szCs w:val="22"/>
          </w:rPr>
          <w:t>New Coronavirus 'Won't Be The Last' Outbreak To Move From Animal To Human</w:t>
        </w:r>
      </w:hyperlink>
    </w:p>
    <w:p w14:paraId="3047B2D2" w14:textId="77777777" w:rsidR="00B77D00" w:rsidRPr="00FF5019" w:rsidRDefault="00B77D00" w:rsidP="00D6076A">
      <w:pPr>
        <w:ind w:left="2160"/>
        <w:rPr>
          <w:rFonts w:ascii="Garamond" w:hAnsi="Garamond"/>
          <w:sz w:val="22"/>
          <w:szCs w:val="22"/>
        </w:rPr>
      </w:pPr>
    </w:p>
    <w:p w14:paraId="49A3EF8A" w14:textId="77777777" w:rsidR="00F56EDD" w:rsidRDefault="00B77D00" w:rsidP="00F1180E">
      <w:pPr>
        <w:ind w:left="2160"/>
        <w:rPr>
          <w:rFonts w:ascii="Garamond" w:hAnsi="Garamond"/>
          <w:sz w:val="22"/>
          <w:szCs w:val="22"/>
        </w:rPr>
      </w:pPr>
      <w:r w:rsidRPr="00FF5019">
        <w:rPr>
          <w:rFonts w:ascii="Garamond" w:hAnsi="Garamond"/>
          <w:b/>
          <w:bCs/>
          <w:sz w:val="22"/>
          <w:szCs w:val="22"/>
        </w:rPr>
        <w:lastRenderedPageBreak/>
        <w:fldChar w:fldCharType="begin"/>
      </w:r>
      <w:r w:rsidRPr="00FF5019">
        <w:rPr>
          <w:rFonts w:ascii="Garamond" w:hAnsi="Garamond"/>
          <w:b/>
          <w:bCs/>
          <w:sz w:val="22"/>
          <w:szCs w:val="22"/>
        </w:rPr>
        <w:instrText xml:space="preserve"> HYPERLINK "https://www.nytimes.com/2020/01/28/opinion/coronavirus-china.html" </w:instrText>
      </w:r>
      <w:r w:rsidRPr="00FF5019">
        <w:rPr>
          <w:rFonts w:ascii="Garamond" w:hAnsi="Garamond"/>
          <w:b/>
          <w:bCs/>
          <w:sz w:val="22"/>
          <w:szCs w:val="22"/>
        </w:rPr>
        <w:fldChar w:fldCharType="separate"/>
      </w:r>
      <w:r w:rsidRPr="00FF5019">
        <w:rPr>
          <w:rStyle w:val="Hyperlink"/>
          <w:rFonts w:ascii="Garamond" w:hAnsi="Garamond"/>
          <w:b/>
          <w:bCs/>
          <w:sz w:val="22"/>
          <w:szCs w:val="22"/>
        </w:rPr>
        <w:t>We Made the Coronavirus Epidemic</w:t>
      </w:r>
      <w:r w:rsidR="00F56EDD">
        <w:rPr>
          <w:rStyle w:val="Hyperlink"/>
          <w:rFonts w:ascii="Garamond" w:hAnsi="Garamond"/>
          <w:b/>
          <w:bCs/>
          <w:sz w:val="22"/>
          <w:szCs w:val="22"/>
        </w:rPr>
        <w:t xml:space="preserve"> </w:t>
      </w:r>
      <w:r w:rsidR="00F56EDD" w:rsidRPr="00FF5019">
        <w:rPr>
          <w:rFonts w:ascii="Garamond" w:hAnsi="Garamond"/>
          <w:sz w:val="22"/>
          <w:szCs w:val="22"/>
        </w:rPr>
        <w:t xml:space="preserve">It may have started with a bat in a cave, but human activity set it </w:t>
      </w:r>
      <w:proofErr w:type="gramStart"/>
      <w:r w:rsidR="00F56EDD" w:rsidRPr="00FF5019">
        <w:rPr>
          <w:rFonts w:ascii="Garamond" w:hAnsi="Garamond"/>
          <w:sz w:val="22"/>
          <w:szCs w:val="22"/>
        </w:rPr>
        <w:t>loose</w:t>
      </w:r>
      <w:proofErr w:type="gramEnd"/>
      <w:r w:rsidR="00F56EDD" w:rsidRPr="00FF5019">
        <w:rPr>
          <w:rFonts w:ascii="Garamond" w:hAnsi="Garamond"/>
          <w:sz w:val="22"/>
          <w:szCs w:val="22"/>
        </w:rPr>
        <w:t>.</w:t>
      </w:r>
    </w:p>
    <w:p w14:paraId="31296563" w14:textId="77777777" w:rsidR="00B77D00" w:rsidRPr="00FF5019" w:rsidRDefault="00B77D00" w:rsidP="00D6076A">
      <w:pPr>
        <w:ind w:left="2160"/>
        <w:rPr>
          <w:rStyle w:val="Hyperlink"/>
          <w:rFonts w:ascii="Garamond" w:hAnsi="Garamond"/>
          <w:b/>
          <w:bCs/>
          <w:sz w:val="22"/>
          <w:szCs w:val="22"/>
        </w:rPr>
      </w:pPr>
    </w:p>
    <w:p w14:paraId="1C236228" w14:textId="77777777" w:rsidR="00F56EDD" w:rsidRPr="00F1180E" w:rsidRDefault="00B77D00" w:rsidP="00F1180E">
      <w:pPr>
        <w:ind w:left="1440" w:firstLine="720"/>
        <w:rPr>
          <w:rFonts w:ascii="Garamond" w:hAnsi="Garamond"/>
          <w:sz w:val="22"/>
          <w:szCs w:val="22"/>
        </w:rPr>
      </w:pPr>
      <w:r w:rsidRPr="00FF5019">
        <w:rPr>
          <w:rFonts w:ascii="Garamond" w:hAnsi="Garamond"/>
          <w:b/>
          <w:bCs/>
          <w:sz w:val="22"/>
          <w:szCs w:val="22"/>
        </w:rPr>
        <w:fldChar w:fldCharType="end"/>
      </w:r>
      <w:r w:rsidR="00200668">
        <w:rPr>
          <w:rFonts w:ascii="Garamond" w:hAnsi="Garamond"/>
          <w:b/>
          <w:bCs/>
          <w:sz w:val="22"/>
          <w:szCs w:val="22"/>
        </w:rPr>
        <w:t>*</w:t>
      </w:r>
      <w:r w:rsidR="00F56EDD">
        <w:rPr>
          <w:rFonts w:ascii="Garamond" w:hAnsi="Garamond"/>
          <w:b/>
          <w:bCs/>
          <w:sz w:val="22"/>
          <w:szCs w:val="22"/>
        </w:rPr>
        <w:t xml:space="preserve">Blog </w:t>
      </w:r>
      <w:r w:rsidR="001A10E7">
        <w:rPr>
          <w:rFonts w:ascii="Garamond" w:hAnsi="Garamond"/>
          <w:b/>
          <w:bCs/>
          <w:sz w:val="22"/>
          <w:szCs w:val="22"/>
        </w:rPr>
        <w:t>D</w:t>
      </w:r>
      <w:r w:rsidR="007C64B1">
        <w:rPr>
          <w:rFonts w:ascii="Garamond" w:hAnsi="Garamond"/>
          <w:b/>
          <w:bCs/>
          <w:sz w:val="22"/>
          <w:szCs w:val="22"/>
        </w:rPr>
        <w:t xml:space="preserve"> Due 9/30</w:t>
      </w:r>
      <w:r w:rsidR="00200668">
        <w:rPr>
          <w:rFonts w:ascii="Garamond" w:hAnsi="Garamond"/>
          <w:b/>
          <w:bCs/>
          <w:sz w:val="22"/>
          <w:szCs w:val="22"/>
        </w:rPr>
        <w:t>*</w:t>
      </w:r>
    </w:p>
    <w:p w14:paraId="14794E2F" w14:textId="77777777" w:rsidR="00962BE5" w:rsidRPr="00FF5019" w:rsidRDefault="00DE355A" w:rsidP="00D6076A">
      <w:pPr>
        <w:pStyle w:val="NormalWeb"/>
        <w:rPr>
          <w:rFonts w:ascii="Garamond" w:hAnsi="Garamond"/>
          <w:b/>
          <w:bCs/>
        </w:rPr>
      </w:pPr>
      <w:r w:rsidRPr="00FF5019">
        <w:rPr>
          <w:rFonts w:ascii="Garamond" w:hAnsi="Garamond"/>
          <w:b/>
          <w:bCs/>
        </w:rPr>
        <w:t>W</w:t>
      </w:r>
      <w:r w:rsidR="00962BE5" w:rsidRPr="00FF5019">
        <w:rPr>
          <w:rFonts w:ascii="Garamond" w:hAnsi="Garamond"/>
          <w:b/>
          <w:bCs/>
        </w:rPr>
        <w:t>eek 7</w:t>
      </w:r>
      <w:r w:rsidRPr="00FF5019">
        <w:rPr>
          <w:rFonts w:ascii="Garamond" w:hAnsi="Garamond"/>
          <w:b/>
          <w:bCs/>
        </w:rPr>
        <w:t xml:space="preserve"> </w:t>
      </w:r>
      <w:r w:rsidRPr="00FF5019">
        <w:rPr>
          <w:rFonts w:ascii="Garamond" w:hAnsi="Garamond"/>
          <w:b/>
          <w:bCs/>
        </w:rPr>
        <w:tab/>
        <w:t xml:space="preserve">           </w:t>
      </w:r>
      <w:r w:rsidR="00962BE5" w:rsidRPr="00FF5019">
        <w:rPr>
          <w:rFonts w:ascii="Garamond" w:hAnsi="Garamond"/>
          <w:b/>
          <w:bCs/>
        </w:rPr>
        <w:t xml:space="preserve">    </w:t>
      </w:r>
      <w:r w:rsidR="00D6076A" w:rsidRPr="00FF5019">
        <w:rPr>
          <w:rFonts w:ascii="Garamond" w:hAnsi="Garamond"/>
          <w:b/>
          <w:bCs/>
        </w:rPr>
        <w:tab/>
      </w:r>
      <w:r w:rsidR="003360D3" w:rsidRPr="00FF5019">
        <w:rPr>
          <w:rFonts w:ascii="Garamond" w:hAnsi="Garamond"/>
          <w:b/>
          <w:bCs/>
        </w:rPr>
        <w:t>The Politics of Pandemic Outbreaks</w:t>
      </w:r>
    </w:p>
    <w:p w14:paraId="0CB916A7" w14:textId="77777777" w:rsidR="00DE355A" w:rsidRPr="00197082" w:rsidRDefault="00962BE5" w:rsidP="00197082">
      <w:pPr>
        <w:pStyle w:val="NormalWeb"/>
        <w:ind w:left="2160" w:hanging="2160"/>
        <w:rPr>
          <w:rFonts w:ascii="Garamond" w:hAnsi="Garamond"/>
          <w:b/>
          <w:bCs/>
        </w:rPr>
      </w:pPr>
      <w:r w:rsidRPr="00FF5019">
        <w:rPr>
          <w:rFonts w:ascii="Garamond" w:hAnsi="Garamond"/>
          <w:b/>
          <w:bCs/>
        </w:rPr>
        <w:t>10/6 (Tues)</w:t>
      </w:r>
      <w:r w:rsidRPr="00FF5019">
        <w:rPr>
          <w:rFonts w:ascii="Garamond" w:hAnsi="Garamond"/>
        </w:rPr>
        <w:tab/>
      </w:r>
      <w:r w:rsidR="00C442E0" w:rsidRPr="00FF5019">
        <w:rPr>
          <w:rFonts w:ascii="Garamond" w:hAnsi="Garamond"/>
          <w:b/>
          <w:bCs/>
        </w:rPr>
        <w:t xml:space="preserve"> </w:t>
      </w:r>
      <w:r w:rsidR="00DE355A" w:rsidRPr="00FF5019">
        <w:rPr>
          <w:rFonts w:ascii="Garamond" w:hAnsi="Garamond"/>
          <w:color w:val="000000"/>
          <w:sz w:val="22"/>
          <w:szCs w:val="22"/>
        </w:rPr>
        <w:t xml:space="preserve">*Benton, </w:t>
      </w:r>
      <w:proofErr w:type="spellStart"/>
      <w:r w:rsidR="00DE355A" w:rsidRPr="00FF5019">
        <w:rPr>
          <w:rFonts w:ascii="Garamond" w:hAnsi="Garamond"/>
          <w:color w:val="000000"/>
          <w:sz w:val="22"/>
          <w:szCs w:val="22"/>
        </w:rPr>
        <w:t>Adia</w:t>
      </w:r>
      <w:proofErr w:type="spellEnd"/>
      <w:r w:rsidR="00DE355A" w:rsidRPr="00FF5019">
        <w:rPr>
          <w:rFonts w:ascii="Garamond" w:hAnsi="Garamond"/>
          <w:color w:val="000000"/>
          <w:sz w:val="22"/>
          <w:szCs w:val="22"/>
        </w:rPr>
        <w:t xml:space="preserve"> and Kim Yi Dionne. 2015.</w:t>
      </w:r>
      <w:hyperlink r:id="rId31" w:history="1">
        <w:r w:rsidR="00DE355A" w:rsidRPr="00FF5019">
          <w:rPr>
            <w:rStyle w:val="Hyperlink"/>
            <w:rFonts w:ascii="Garamond" w:hAnsi="Garamond"/>
            <w:color w:val="000000"/>
            <w:sz w:val="22"/>
            <w:szCs w:val="22"/>
            <w:u w:val="none"/>
          </w:rPr>
          <w:t xml:space="preserve"> </w:t>
        </w:r>
        <w:r w:rsidR="00DE355A" w:rsidRPr="00FF5019">
          <w:rPr>
            <w:rStyle w:val="Hyperlink"/>
            <w:rFonts w:ascii="Garamond" w:hAnsi="Garamond"/>
            <w:color w:val="1155CC"/>
            <w:sz w:val="22"/>
            <w:szCs w:val="22"/>
          </w:rPr>
          <w:t>Inte</w:t>
        </w:r>
        <w:r w:rsidR="00C442E0" w:rsidRPr="00FF5019">
          <w:rPr>
            <w:rStyle w:val="Hyperlink"/>
            <w:rFonts w:ascii="Garamond" w:hAnsi="Garamond"/>
            <w:color w:val="1155CC"/>
            <w:sz w:val="22"/>
            <w:szCs w:val="22"/>
          </w:rPr>
          <w:t xml:space="preserve">rnational Political Economy and </w:t>
        </w:r>
        <w:r w:rsidR="00DE355A" w:rsidRPr="00FF5019">
          <w:rPr>
            <w:rStyle w:val="Hyperlink"/>
            <w:rFonts w:ascii="Garamond" w:hAnsi="Garamond"/>
            <w:color w:val="1155CC"/>
            <w:sz w:val="22"/>
            <w:szCs w:val="22"/>
          </w:rPr>
          <w:t>the 2014 West African Ebola Outbreak</w:t>
        </w:r>
      </w:hyperlink>
      <w:r w:rsidR="00DE355A" w:rsidRPr="00FF5019">
        <w:rPr>
          <w:rFonts w:ascii="Garamond" w:hAnsi="Garamond"/>
          <w:color w:val="000000"/>
          <w:sz w:val="22"/>
          <w:szCs w:val="22"/>
        </w:rPr>
        <w:t xml:space="preserve">. </w:t>
      </w:r>
      <w:r w:rsidR="00DE355A" w:rsidRPr="00FF5019">
        <w:rPr>
          <w:rFonts w:ascii="Garamond" w:hAnsi="Garamond"/>
          <w:i/>
          <w:iCs/>
          <w:color w:val="000000"/>
          <w:sz w:val="22"/>
          <w:szCs w:val="22"/>
        </w:rPr>
        <w:t>African Studies Review</w:t>
      </w:r>
      <w:r w:rsidR="00DE355A" w:rsidRPr="00FF5019">
        <w:rPr>
          <w:rFonts w:ascii="Garamond" w:hAnsi="Garamond"/>
          <w:color w:val="000000"/>
          <w:sz w:val="22"/>
          <w:szCs w:val="22"/>
        </w:rPr>
        <w:t>.</w:t>
      </w:r>
    </w:p>
    <w:p w14:paraId="33A6B346" w14:textId="123989C8" w:rsidR="003C5BC9" w:rsidRPr="00965582" w:rsidRDefault="00C168DE" w:rsidP="00D6076A">
      <w:pPr>
        <w:widowControl w:val="0"/>
        <w:autoSpaceDE w:val="0"/>
        <w:autoSpaceDN w:val="0"/>
        <w:adjustRightInd w:val="0"/>
        <w:ind w:left="2160"/>
        <w:rPr>
          <w:rFonts w:ascii="Garamond" w:hAnsi="Garamond"/>
          <w:color w:val="FF0000"/>
        </w:rPr>
      </w:pPr>
      <w:r w:rsidRPr="00FF5019">
        <w:rPr>
          <w:rFonts w:ascii="Garamond" w:eastAsiaTheme="minorHAnsi" w:hAnsi="Garamond" w:cs="Arial"/>
          <w:b/>
          <w:bCs/>
          <w:sz w:val="22"/>
          <w:szCs w:val="22"/>
        </w:rPr>
        <w:t xml:space="preserve">Alex </w:t>
      </w:r>
      <w:proofErr w:type="spellStart"/>
      <w:r w:rsidRPr="00FF5019">
        <w:rPr>
          <w:rFonts w:ascii="Garamond" w:eastAsiaTheme="minorHAnsi" w:hAnsi="Garamond" w:cs="Arial"/>
          <w:b/>
          <w:bCs/>
          <w:sz w:val="22"/>
          <w:szCs w:val="22"/>
        </w:rPr>
        <w:t>DeWall</w:t>
      </w:r>
      <w:proofErr w:type="spellEnd"/>
      <w:r w:rsidRPr="00FF5019">
        <w:rPr>
          <w:rFonts w:ascii="Garamond" w:eastAsiaTheme="minorHAnsi" w:hAnsi="Garamond" w:cs="Arial"/>
          <w:b/>
          <w:bCs/>
          <w:sz w:val="22"/>
          <w:szCs w:val="22"/>
        </w:rPr>
        <w:t xml:space="preserve">:  </w:t>
      </w:r>
      <w:hyperlink r:id="rId32" w:history="1">
        <w:r w:rsidR="003C5BC9" w:rsidRPr="00FF5019">
          <w:rPr>
            <w:rStyle w:val="Hyperlink"/>
            <w:rFonts w:ascii="Garamond" w:hAnsi="Garamond"/>
          </w:rPr>
          <w:t>New Pathogen, Old Politics</w:t>
        </w:r>
      </w:hyperlink>
      <w:r w:rsidRPr="00FF5019">
        <w:rPr>
          <w:rFonts w:ascii="Garamond" w:hAnsi="Garamond"/>
        </w:rPr>
        <w:t xml:space="preserve">: </w:t>
      </w:r>
      <w:r w:rsidR="003C5BC9" w:rsidRPr="00FF5019">
        <w:rPr>
          <w:rFonts w:ascii="Garamond" w:hAnsi="Garamond"/>
        </w:rPr>
        <w:t>We should be wary of simplistic uses of history, but we can learn from the logic of social responses.</w:t>
      </w:r>
      <w:r w:rsidR="003C5BC9" w:rsidRPr="00FF5019">
        <w:rPr>
          <w:rFonts w:ascii="Garamond" w:eastAsiaTheme="minorHAnsi" w:hAnsi="Garamond" w:cs="Arial"/>
          <w:b/>
          <w:bCs/>
          <w:sz w:val="22"/>
          <w:szCs w:val="22"/>
        </w:rPr>
        <w:t xml:space="preserve"> </w:t>
      </w:r>
      <w:r w:rsidR="00965582">
        <w:rPr>
          <w:rFonts w:ascii="Garamond" w:eastAsiaTheme="minorHAnsi" w:hAnsi="Garamond" w:cs="Arial"/>
          <w:b/>
          <w:bCs/>
          <w:sz w:val="22"/>
          <w:szCs w:val="22"/>
        </w:rPr>
        <w:t>–</w:t>
      </w:r>
      <w:r w:rsidR="009150A5">
        <w:rPr>
          <w:rFonts w:ascii="Garamond" w:eastAsiaTheme="minorHAnsi" w:hAnsi="Garamond" w:cs="Arial"/>
          <w:b/>
          <w:bCs/>
          <w:sz w:val="22"/>
          <w:szCs w:val="22"/>
        </w:rPr>
        <w:t xml:space="preserve"> </w:t>
      </w:r>
      <w:r w:rsidR="00965582">
        <w:rPr>
          <w:rFonts w:ascii="Garamond" w:eastAsiaTheme="minorHAnsi" w:hAnsi="Garamond" w:cs="Arial"/>
          <w:b/>
          <w:bCs/>
          <w:color w:val="FF0000"/>
          <w:sz w:val="22"/>
          <w:szCs w:val="22"/>
        </w:rPr>
        <w:t>Better for history of pandemic section</w:t>
      </w:r>
    </w:p>
    <w:p w14:paraId="1D385D86" w14:textId="77777777" w:rsidR="00471460" w:rsidRPr="00FF5019" w:rsidRDefault="00471460" w:rsidP="00D6076A">
      <w:pPr>
        <w:widowControl w:val="0"/>
        <w:autoSpaceDE w:val="0"/>
        <w:autoSpaceDN w:val="0"/>
        <w:adjustRightInd w:val="0"/>
        <w:ind w:left="2160"/>
        <w:rPr>
          <w:rFonts w:ascii="Garamond" w:eastAsiaTheme="minorHAnsi" w:hAnsi="Garamond" w:cs="Arial"/>
          <w:b/>
          <w:bCs/>
          <w:sz w:val="22"/>
          <w:szCs w:val="22"/>
        </w:rPr>
      </w:pPr>
    </w:p>
    <w:p w14:paraId="16689009" w14:textId="77777777" w:rsidR="00471460" w:rsidRPr="00FF5019" w:rsidRDefault="00471460" w:rsidP="00D6076A">
      <w:pPr>
        <w:ind w:left="2160"/>
        <w:rPr>
          <w:rFonts w:ascii="Garamond" w:hAnsi="Garamond"/>
          <w:b/>
          <w:bCs/>
          <w:i/>
          <w:iCs/>
          <w:sz w:val="22"/>
          <w:szCs w:val="22"/>
        </w:rPr>
      </w:pPr>
      <w:r w:rsidRPr="00FF5019">
        <w:rPr>
          <w:rFonts w:ascii="Garamond" w:hAnsi="Garamond"/>
          <w:sz w:val="22"/>
          <w:szCs w:val="22"/>
        </w:rPr>
        <w:t xml:space="preserve">Wacquant, </w:t>
      </w:r>
      <w:proofErr w:type="spellStart"/>
      <w:r w:rsidRPr="00FF5019">
        <w:rPr>
          <w:rFonts w:ascii="Garamond" w:hAnsi="Garamond"/>
          <w:sz w:val="22"/>
          <w:szCs w:val="22"/>
        </w:rPr>
        <w:t>Loïc</w:t>
      </w:r>
      <w:proofErr w:type="spellEnd"/>
      <w:r w:rsidRPr="00FF5019">
        <w:rPr>
          <w:rFonts w:ascii="Garamond" w:hAnsi="Garamond"/>
          <w:sz w:val="22"/>
          <w:szCs w:val="22"/>
        </w:rPr>
        <w:t xml:space="preserve">. 2012. “Three Steps to a Historical Anthropology of an Actually Existing Neoliberalism.” </w:t>
      </w:r>
      <w:r w:rsidRPr="00FF5019">
        <w:rPr>
          <w:rFonts w:ascii="Garamond" w:hAnsi="Garamond"/>
          <w:i/>
          <w:iCs/>
          <w:sz w:val="22"/>
          <w:szCs w:val="22"/>
        </w:rPr>
        <w:t xml:space="preserve">Social Anthropology. </w:t>
      </w:r>
      <w:r w:rsidRPr="00FF5019">
        <w:rPr>
          <w:rFonts w:ascii="Garamond" w:hAnsi="Garamond"/>
          <w:sz w:val="22"/>
          <w:szCs w:val="22"/>
        </w:rPr>
        <w:t>20(1):66-79</w:t>
      </w:r>
    </w:p>
    <w:p w14:paraId="446A5F25" w14:textId="77777777" w:rsidR="00471460" w:rsidRPr="00FF5019" w:rsidRDefault="00471460" w:rsidP="00D6076A">
      <w:pPr>
        <w:ind w:left="2160"/>
        <w:rPr>
          <w:rFonts w:ascii="Garamond" w:hAnsi="Garamond"/>
          <w:sz w:val="22"/>
          <w:szCs w:val="22"/>
        </w:rPr>
      </w:pPr>
    </w:p>
    <w:p w14:paraId="3FD0D8EC" w14:textId="77777777" w:rsidR="00471460" w:rsidRDefault="00471460" w:rsidP="00D6076A">
      <w:pPr>
        <w:ind w:left="2160"/>
        <w:rPr>
          <w:rFonts w:ascii="Garamond" w:hAnsi="Garamond"/>
          <w:sz w:val="22"/>
          <w:szCs w:val="22"/>
        </w:rPr>
      </w:pPr>
      <w:r w:rsidRPr="00FF5019">
        <w:rPr>
          <w:rFonts w:ascii="Garamond" w:hAnsi="Garamond"/>
          <w:sz w:val="22"/>
          <w:szCs w:val="22"/>
        </w:rPr>
        <w:t xml:space="preserve">Pfeiffer, James. 2014. How the aid and development industry helped cause Africa’s Ebola outbreak. Podcast. </w:t>
      </w:r>
      <w:hyperlink r:id="rId33" w:history="1">
        <w:r w:rsidRPr="00FF5019">
          <w:rPr>
            <w:rFonts w:ascii="Garamond" w:hAnsi="Garamond"/>
            <w:sz w:val="22"/>
            <w:szCs w:val="22"/>
          </w:rPr>
          <w:t>http://www.humanosphere.org/podcasts/2014/09/how-the-aid-and-development-industry-helped-cause-africas-ebola-outbreak/</w:t>
        </w:r>
      </w:hyperlink>
      <w:r w:rsidRPr="00FF5019">
        <w:rPr>
          <w:rFonts w:ascii="Garamond" w:hAnsi="Garamond"/>
          <w:sz w:val="22"/>
          <w:szCs w:val="22"/>
        </w:rPr>
        <w:t xml:space="preserve"> </w:t>
      </w:r>
    </w:p>
    <w:p w14:paraId="4A1E9E57" w14:textId="77777777" w:rsidR="00F1180E" w:rsidRDefault="00F1180E" w:rsidP="00D6076A">
      <w:pPr>
        <w:ind w:left="2160"/>
        <w:rPr>
          <w:rFonts w:ascii="Garamond" w:hAnsi="Garamond"/>
          <w:sz w:val="22"/>
          <w:szCs w:val="22"/>
        </w:rPr>
      </w:pPr>
    </w:p>
    <w:p w14:paraId="13AD49D2" w14:textId="77777777" w:rsidR="00F1180E" w:rsidRPr="00F1180E" w:rsidRDefault="00200668" w:rsidP="00D6076A">
      <w:pPr>
        <w:ind w:left="2160"/>
        <w:rPr>
          <w:rFonts w:ascii="Garamond" w:hAnsi="Garamond"/>
          <w:b/>
          <w:bCs/>
          <w:sz w:val="22"/>
          <w:szCs w:val="22"/>
        </w:rPr>
      </w:pPr>
      <w:r>
        <w:rPr>
          <w:rFonts w:ascii="Garamond" w:hAnsi="Garamond"/>
          <w:b/>
          <w:bCs/>
          <w:sz w:val="22"/>
          <w:szCs w:val="22"/>
        </w:rPr>
        <w:t>*</w:t>
      </w:r>
      <w:r w:rsidR="00F1180E">
        <w:rPr>
          <w:rFonts w:ascii="Garamond" w:hAnsi="Garamond"/>
          <w:b/>
          <w:bCs/>
          <w:sz w:val="22"/>
          <w:szCs w:val="22"/>
        </w:rPr>
        <w:t xml:space="preserve">Blog </w:t>
      </w:r>
      <w:r w:rsidR="001A10E7">
        <w:rPr>
          <w:rFonts w:ascii="Garamond" w:hAnsi="Garamond"/>
          <w:b/>
          <w:bCs/>
          <w:sz w:val="22"/>
          <w:szCs w:val="22"/>
        </w:rPr>
        <w:t>A</w:t>
      </w:r>
      <w:r w:rsidR="007C64B1">
        <w:rPr>
          <w:rFonts w:ascii="Garamond" w:hAnsi="Garamond"/>
          <w:b/>
          <w:bCs/>
          <w:sz w:val="22"/>
          <w:szCs w:val="22"/>
        </w:rPr>
        <w:t xml:space="preserve"> Due 10/5</w:t>
      </w:r>
      <w:r>
        <w:rPr>
          <w:rFonts w:ascii="Garamond" w:hAnsi="Garamond"/>
          <w:b/>
          <w:bCs/>
          <w:sz w:val="22"/>
          <w:szCs w:val="22"/>
        </w:rPr>
        <w:t>*</w:t>
      </w:r>
    </w:p>
    <w:p w14:paraId="79F5CB70" w14:textId="77777777" w:rsidR="00471460" w:rsidRPr="00FF5019" w:rsidRDefault="00471460" w:rsidP="0029340E">
      <w:pPr>
        <w:widowControl w:val="0"/>
        <w:autoSpaceDE w:val="0"/>
        <w:autoSpaceDN w:val="0"/>
        <w:adjustRightInd w:val="0"/>
        <w:ind w:left="1710"/>
        <w:rPr>
          <w:rFonts w:ascii="Garamond" w:eastAsiaTheme="minorHAnsi" w:hAnsi="Garamond" w:cs="Arial"/>
          <w:b/>
          <w:bCs/>
          <w:sz w:val="22"/>
          <w:szCs w:val="22"/>
        </w:rPr>
      </w:pPr>
    </w:p>
    <w:p w14:paraId="658A72D5" w14:textId="77777777" w:rsidR="00DE355A" w:rsidRPr="00FF5019" w:rsidRDefault="00DE355A" w:rsidP="0029340E">
      <w:pPr>
        <w:pStyle w:val="NormalWeb"/>
        <w:spacing w:before="0" w:beforeAutospacing="0" w:after="0" w:afterAutospacing="0"/>
        <w:ind w:left="1710" w:hanging="540"/>
        <w:rPr>
          <w:rFonts w:ascii="Garamond" w:hAnsi="Garamond"/>
          <w:b/>
          <w:bCs/>
          <w:color w:val="000000"/>
          <w:sz w:val="22"/>
          <w:szCs w:val="22"/>
        </w:rPr>
      </w:pPr>
    </w:p>
    <w:p w14:paraId="0B644BFE" w14:textId="77777777" w:rsidR="00F54F57" w:rsidRPr="00FF5019" w:rsidRDefault="005D2042" w:rsidP="00D6076A">
      <w:pPr>
        <w:rPr>
          <w:rFonts w:ascii="Garamond" w:hAnsi="Garamond"/>
          <w:b/>
          <w:bCs/>
          <w:sz w:val="22"/>
          <w:szCs w:val="22"/>
        </w:rPr>
      </w:pPr>
      <w:r w:rsidRPr="00FF5019">
        <w:rPr>
          <w:rFonts w:ascii="Garamond" w:hAnsi="Garamond"/>
          <w:b/>
          <w:bCs/>
          <w:iCs/>
          <w:sz w:val="22"/>
          <w:szCs w:val="22"/>
        </w:rPr>
        <w:t>10/8 (Thurs)</w:t>
      </w:r>
      <w:r w:rsidR="000A1942" w:rsidRPr="00FF5019">
        <w:rPr>
          <w:rFonts w:ascii="Garamond" w:hAnsi="Garamond"/>
          <w:b/>
          <w:bCs/>
          <w:iCs/>
          <w:sz w:val="22"/>
          <w:szCs w:val="22"/>
        </w:rPr>
        <w:tab/>
      </w:r>
      <w:r w:rsidR="00D6076A" w:rsidRPr="00FF5019">
        <w:rPr>
          <w:rFonts w:ascii="Garamond" w:hAnsi="Garamond"/>
          <w:b/>
          <w:bCs/>
          <w:iCs/>
          <w:sz w:val="22"/>
          <w:szCs w:val="22"/>
        </w:rPr>
        <w:tab/>
      </w:r>
      <w:r w:rsidR="00F54F57" w:rsidRPr="00FF5019">
        <w:rPr>
          <w:rFonts w:ascii="Garamond" w:hAnsi="Garamond"/>
          <w:b/>
          <w:bCs/>
          <w:i/>
          <w:sz w:val="22"/>
          <w:szCs w:val="22"/>
        </w:rPr>
        <w:t>Local Politics</w:t>
      </w:r>
    </w:p>
    <w:p w14:paraId="21C4175B" w14:textId="2BBEB44D" w:rsidR="00F54F57" w:rsidRPr="003B7EEA" w:rsidRDefault="00F54F57" w:rsidP="00AC7F17">
      <w:pPr>
        <w:ind w:left="2160"/>
        <w:rPr>
          <w:rStyle w:val="Hyperlink"/>
          <w:rFonts w:ascii="Garamond" w:hAnsi="Garamond"/>
          <w:color w:val="FF0000"/>
          <w:sz w:val="22"/>
          <w:szCs w:val="22"/>
          <w:u w:val="none"/>
        </w:rPr>
      </w:pPr>
      <w:r w:rsidRPr="00744322">
        <w:rPr>
          <w:rFonts w:ascii="Garamond" w:hAnsi="Garamond"/>
          <w:sz w:val="22"/>
          <w:szCs w:val="22"/>
        </w:rPr>
        <w:t xml:space="preserve">Anthony </w:t>
      </w:r>
      <w:proofErr w:type="spellStart"/>
      <w:r w:rsidRPr="00744322">
        <w:rPr>
          <w:rFonts w:ascii="Garamond" w:hAnsi="Garamond"/>
          <w:sz w:val="22"/>
          <w:szCs w:val="22"/>
        </w:rPr>
        <w:t>Fauci</w:t>
      </w:r>
      <w:proofErr w:type="spellEnd"/>
      <w:r w:rsidRPr="00744322">
        <w:rPr>
          <w:rFonts w:ascii="Garamond" w:hAnsi="Garamond"/>
          <w:sz w:val="22"/>
          <w:szCs w:val="22"/>
        </w:rPr>
        <w:t xml:space="preserve">. The Ebola Epidemic of 2014-2015: A Perfect Storm. In Sam F. </w:t>
      </w:r>
      <w:proofErr w:type="spellStart"/>
      <w:r w:rsidRPr="00744322">
        <w:rPr>
          <w:rFonts w:ascii="Garamond" w:hAnsi="Garamond"/>
          <w:sz w:val="22"/>
          <w:szCs w:val="22"/>
        </w:rPr>
        <w:t>Halabi</w:t>
      </w:r>
      <w:proofErr w:type="spellEnd"/>
      <w:r w:rsidRPr="00744322">
        <w:rPr>
          <w:rFonts w:ascii="Garamond" w:hAnsi="Garamond"/>
          <w:sz w:val="22"/>
          <w:szCs w:val="22"/>
        </w:rPr>
        <w:t xml:space="preserve">, Lawrence O. </w:t>
      </w:r>
      <w:proofErr w:type="spellStart"/>
      <w:r w:rsidRPr="00744322">
        <w:rPr>
          <w:rFonts w:ascii="Garamond" w:hAnsi="Garamond"/>
          <w:sz w:val="22"/>
          <w:szCs w:val="22"/>
        </w:rPr>
        <w:t>Gostin</w:t>
      </w:r>
      <w:proofErr w:type="spellEnd"/>
      <w:r w:rsidRPr="00744322">
        <w:rPr>
          <w:rFonts w:ascii="Garamond" w:hAnsi="Garamond"/>
          <w:sz w:val="22"/>
          <w:szCs w:val="22"/>
        </w:rPr>
        <w:t xml:space="preserve">, &amp; Jeffrey S. Crowley, </w:t>
      </w:r>
      <w:r w:rsidRPr="00744322">
        <w:rPr>
          <w:rFonts w:ascii="Garamond" w:hAnsi="Garamond"/>
          <w:sz w:val="22"/>
          <w:szCs w:val="22"/>
          <w:u w:val="single"/>
        </w:rPr>
        <w:t>Global Management of Infectious Disease after Ebola</w:t>
      </w:r>
      <w:r w:rsidRPr="00744322">
        <w:rPr>
          <w:rFonts w:ascii="Garamond" w:hAnsi="Garamond"/>
          <w:sz w:val="22"/>
          <w:szCs w:val="22"/>
        </w:rPr>
        <w:t>. Oxford University Press (2017): 21-32.</w:t>
      </w:r>
      <w:r w:rsidR="00BF2233">
        <w:rPr>
          <w:rFonts w:ascii="Garamond" w:hAnsi="Garamond"/>
          <w:sz w:val="22"/>
          <w:szCs w:val="22"/>
        </w:rPr>
        <w:t xml:space="preserve"> </w:t>
      </w:r>
      <w:r w:rsidR="003B7EEA">
        <w:rPr>
          <w:rFonts w:ascii="Garamond" w:hAnsi="Garamond"/>
          <w:sz w:val="22"/>
          <w:szCs w:val="22"/>
        </w:rPr>
        <w:t>–</w:t>
      </w:r>
      <w:r w:rsidR="00BF2233">
        <w:rPr>
          <w:rFonts w:ascii="Garamond" w:hAnsi="Garamond"/>
          <w:sz w:val="22"/>
          <w:szCs w:val="22"/>
        </w:rPr>
        <w:t xml:space="preserve"> </w:t>
      </w:r>
    </w:p>
    <w:p w14:paraId="7AC0CDDB" w14:textId="3D23FAE0" w:rsidR="0084399D" w:rsidRPr="00690BF1" w:rsidRDefault="0084399D" w:rsidP="00AC7F17">
      <w:pPr>
        <w:pStyle w:val="NormalWeb"/>
        <w:spacing w:after="0" w:afterAutospacing="0"/>
        <w:ind w:left="2160"/>
        <w:rPr>
          <w:rStyle w:val="Hyperlink"/>
          <w:rFonts w:ascii="Garamond" w:hAnsi="Garamond"/>
          <w:color w:val="FF0000"/>
          <w:sz w:val="22"/>
          <w:szCs w:val="22"/>
          <w:u w:val="none"/>
          <w:lang w:bidi="he-IL"/>
        </w:rPr>
      </w:pPr>
      <w:r w:rsidRPr="00FF5019">
        <w:rPr>
          <w:rFonts w:ascii="Garamond" w:hAnsi="Garamond"/>
        </w:rPr>
        <w:t xml:space="preserve">Sheena Chestnut </w:t>
      </w:r>
      <w:proofErr w:type="spellStart"/>
      <w:r w:rsidRPr="00FF5019">
        <w:rPr>
          <w:rFonts w:ascii="Garamond" w:hAnsi="Garamond"/>
        </w:rPr>
        <w:t>Greitens</w:t>
      </w:r>
      <w:proofErr w:type="spellEnd"/>
      <w:r w:rsidRPr="00FF5019">
        <w:rPr>
          <w:rFonts w:ascii="Garamond" w:hAnsi="Garamond"/>
        </w:rPr>
        <w:t xml:space="preserve"> and Julian </w:t>
      </w:r>
      <w:proofErr w:type="spellStart"/>
      <w:r w:rsidRPr="00FF5019">
        <w:rPr>
          <w:rFonts w:ascii="Garamond" w:hAnsi="Garamond"/>
        </w:rPr>
        <w:t>Gewirtz</w:t>
      </w:r>
      <w:proofErr w:type="spellEnd"/>
      <w:r w:rsidRPr="00FF5019">
        <w:rPr>
          <w:rFonts w:ascii="Garamond" w:hAnsi="Garamond"/>
        </w:rPr>
        <w:t xml:space="preserve">  “</w:t>
      </w:r>
      <w:r w:rsidRPr="00FF5019">
        <w:rPr>
          <w:rFonts w:ascii="Garamond" w:hAnsi="Garamond"/>
          <w:b/>
          <w:bCs/>
          <w:color w:val="000000"/>
          <w:sz w:val="22"/>
          <w:szCs w:val="22"/>
        </w:rPr>
        <w:fldChar w:fldCharType="begin"/>
      </w:r>
      <w:r w:rsidRPr="00FF5019">
        <w:rPr>
          <w:rFonts w:ascii="Garamond" w:hAnsi="Garamond"/>
          <w:b/>
          <w:bCs/>
          <w:color w:val="000000"/>
          <w:sz w:val="22"/>
          <w:szCs w:val="22"/>
        </w:rPr>
        <w:instrText xml:space="preserve"> HYPERLINK "https://www.foreignaffairs.com/articles/china/2020-07-10/chinas-troubling-vision-future-public-health" </w:instrText>
      </w:r>
      <w:r w:rsidRPr="00FF5019">
        <w:rPr>
          <w:rFonts w:ascii="Garamond" w:hAnsi="Garamond"/>
          <w:b/>
          <w:bCs/>
          <w:color w:val="000000"/>
          <w:sz w:val="22"/>
          <w:szCs w:val="22"/>
        </w:rPr>
        <w:fldChar w:fldCharType="separate"/>
      </w:r>
      <w:r w:rsidRPr="00FF5019">
        <w:rPr>
          <w:rStyle w:val="Hyperlink"/>
          <w:rFonts w:ascii="Garamond" w:hAnsi="Garamond"/>
          <w:b/>
          <w:bCs/>
          <w:sz w:val="22"/>
          <w:szCs w:val="22"/>
          <w:lang w:bidi="he-IL"/>
        </w:rPr>
        <w:t xml:space="preserve">China’s Troubling Vision for the Future of Public Health: Why Beijing’s Model Must Not become the World’s” </w:t>
      </w:r>
      <w:r w:rsidRPr="00FF5019">
        <w:rPr>
          <w:rStyle w:val="Hyperlink"/>
          <w:rFonts w:ascii="Garamond" w:hAnsi="Garamond"/>
          <w:i/>
          <w:iCs/>
          <w:sz w:val="22"/>
          <w:szCs w:val="22"/>
          <w:u w:val="none"/>
          <w:lang w:bidi="he-IL"/>
        </w:rPr>
        <w:t xml:space="preserve">Foreign Policy </w:t>
      </w:r>
      <w:r w:rsidRPr="00FF5019">
        <w:rPr>
          <w:rStyle w:val="Hyperlink"/>
          <w:rFonts w:ascii="Garamond" w:hAnsi="Garamond"/>
          <w:sz w:val="22"/>
          <w:szCs w:val="22"/>
          <w:u w:val="none"/>
          <w:lang w:bidi="he-IL"/>
        </w:rPr>
        <w:t>July 10, 2020.</w:t>
      </w:r>
      <w:r w:rsidR="008E7098">
        <w:rPr>
          <w:rStyle w:val="Hyperlink"/>
          <w:rFonts w:ascii="Garamond" w:hAnsi="Garamond"/>
          <w:sz w:val="22"/>
          <w:szCs w:val="22"/>
          <w:u w:val="none"/>
          <w:lang w:bidi="he-IL"/>
        </w:rPr>
        <w:t xml:space="preserve"> – </w:t>
      </w:r>
      <w:r w:rsidR="00AC7F17">
        <w:rPr>
          <w:rStyle w:val="Hyperlink"/>
          <w:rFonts w:ascii="Garamond" w:hAnsi="Garamond"/>
          <w:color w:val="FF0000"/>
          <w:sz w:val="22"/>
          <w:szCs w:val="22"/>
          <w:u w:val="none"/>
          <w:lang w:bidi="he-IL"/>
        </w:rPr>
        <w:t xml:space="preserve">    </w:t>
      </w:r>
      <w:bookmarkStart w:id="0" w:name="_GoBack"/>
      <w:bookmarkEnd w:id="0"/>
    </w:p>
    <w:p w14:paraId="51A6358E" w14:textId="77777777" w:rsidR="0084399D" w:rsidRPr="00FF5019" w:rsidRDefault="0084399D" w:rsidP="00D6076A">
      <w:pPr>
        <w:pStyle w:val="NormalWeb"/>
        <w:ind w:left="2160"/>
        <w:rPr>
          <w:rFonts w:ascii="Garamond" w:hAnsi="Garamond"/>
          <w:b/>
          <w:bCs/>
          <w:color w:val="000000"/>
          <w:sz w:val="22"/>
          <w:szCs w:val="22"/>
        </w:rPr>
      </w:pPr>
      <w:r w:rsidRPr="00FF5019">
        <w:rPr>
          <w:rFonts w:ascii="Garamond" w:hAnsi="Garamond"/>
          <w:b/>
          <w:bCs/>
          <w:color w:val="000000"/>
          <w:sz w:val="22"/>
          <w:szCs w:val="22"/>
        </w:rPr>
        <w:fldChar w:fldCharType="end"/>
      </w:r>
      <w:r w:rsidRPr="00FF5019">
        <w:rPr>
          <w:rFonts w:ascii="Garamond" w:hAnsi="Garamond"/>
          <w:b/>
          <w:bCs/>
          <w:color w:val="000000"/>
          <w:sz w:val="22"/>
          <w:szCs w:val="22"/>
        </w:rPr>
        <w:t>Media</w:t>
      </w:r>
    </w:p>
    <w:p w14:paraId="7061711C" w14:textId="77777777" w:rsidR="0084399D" w:rsidRPr="00FF5019" w:rsidRDefault="00F54F57" w:rsidP="00D6076A">
      <w:pPr>
        <w:pStyle w:val="NormalWeb"/>
        <w:ind w:left="2160"/>
        <w:rPr>
          <w:rFonts w:ascii="Garamond" w:hAnsi="Garamond"/>
          <w:b/>
          <w:bCs/>
          <w:color w:val="000000"/>
          <w:sz w:val="22"/>
          <w:szCs w:val="22"/>
          <w:lang w:bidi="he-IL"/>
        </w:rPr>
      </w:pPr>
      <w:r w:rsidRPr="00FF5019">
        <w:rPr>
          <w:rFonts w:ascii="Garamond" w:hAnsi="Garamond"/>
        </w:rPr>
        <w:t xml:space="preserve">Huang </w:t>
      </w:r>
      <w:proofErr w:type="spellStart"/>
      <w:r w:rsidRPr="00FF5019">
        <w:rPr>
          <w:rFonts w:ascii="Garamond" w:hAnsi="Garamond"/>
        </w:rPr>
        <w:t>Yanzhong</w:t>
      </w:r>
      <w:proofErr w:type="spellEnd"/>
      <w:r w:rsidRPr="00FF5019">
        <w:rPr>
          <w:rFonts w:ascii="Garamond" w:hAnsi="Garamond"/>
        </w:rPr>
        <w:t xml:space="preserve"> </w:t>
      </w:r>
      <w:r w:rsidR="0084399D" w:rsidRPr="00FF5019">
        <w:rPr>
          <w:rFonts w:ascii="Garamond" w:hAnsi="Garamond"/>
        </w:rPr>
        <w:t>“</w:t>
      </w:r>
      <w:hyperlink r:id="rId34" w:history="1">
        <w:r w:rsidR="0084399D" w:rsidRPr="00FF5019">
          <w:rPr>
            <w:rStyle w:val="Hyperlink"/>
            <w:rFonts w:ascii="Garamond" w:hAnsi="Garamond"/>
          </w:rPr>
          <w:t>Why did one-quarter of the world’s pigs die in a year</w:t>
        </w:r>
      </w:hyperlink>
      <w:r w:rsidR="0084399D" w:rsidRPr="00FF5019">
        <w:rPr>
          <w:rFonts w:ascii="Garamond" w:hAnsi="Garamond"/>
        </w:rPr>
        <w:t xml:space="preserve">.” </w:t>
      </w:r>
      <w:r w:rsidR="0084399D" w:rsidRPr="00FF5019">
        <w:rPr>
          <w:rFonts w:ascii="Garamond" w:hAnsi="Garamond"/>
          <w:i/>
          <w:iCs/>
        </w:rPr>
        <w:t xml:space="preserve">NY Times, </w:t>
      </w:r>
      <w:r w:rsidR="0084399D" w:rsidRPr="00FF5019">
        <w:rPr>
          <w:rFonts w:ascii="Garamond" w:hAnsi="Garamond"/>
        </w:rPr>
        <w:t xml:space="preserve">January 1, 2020. </w:t>
      </w:r>
    </w:p>
    <w:p w14:paraId="653D27EB" w14:textId="77777777" w:rsidR="00EC0CDC" w:rsidRPr="00FF5019" w:rsidRDefault="00973714" w:rsidP="00D6076A">
      <w:pPr>
        <w:ind w:left="2160"/>
        <w:rPr>
          <w:rFonts w:ascii="Garamond" w:hAnsi="Garamond"/>
          <w:sz w:val="22"/>
          <w:szCs w:val="22"/>
        </w:rPr>
      </w:pPr>
      <w:hyperlink r:id="rId35" w:history="1">
        <w:r w:rsidR="00EC0CDC" w:rsidRPr="00FF5019">
          <w:rPr>
            <w:rStyle w:val="Hyperlink"/>
            <w:rFonts w:ascii="Garamond" w:hAnsi="Garamond"/>
            <w:sz w:val="22"/>
            <w:szCs w:val="22"/>
          </w:rPr>
          <w:t>A Health System Set up to Fail</w:t>
        </w:r>
      </w:hyperlink>
      <w:r w:rsidR="00EC0CDC" w:rsidRPr="00FF5019">
        <w:rPr>
          <w:rFonts w:ascii="Garamond" w:hAnsi="Garamond"/>
          <w:sz w:val="22"/>
          <w:szCs w:val="22"/>
        </w:rPr>
        <w:t xml:space="preserve"> (Libby Rosenthal NY Times May 6, 2020)</w:t>
      </w:r>
    </w:p>
    <w:p w14:paraId="7631602C" w14:textId="77777777" w:rsidR="00EC0CDC" w:rsidRPr="00FF5019" w:rsidRDefault="00EC0CDC" w:rsidP="00D6076A">
      <w:pPr>
        <w:ind w:left="2160"/>
        <w:rPr>
          <w:rFonts w:ascii="Garamond" w:hAnsi="Garamond"/>
          <w:sz w:val="22"/>
          <w:szCs w:val="22"/>
        </w:rPr>
      </w:pPr>
    </w:p>
    <w:p w14:paraId="5F437736" w14:textId="77777777" w:rsidR="00EC0CDC" w:rsidRPr="00FF5019" w:rsidRDefault="00973714" w:rsidP="00D6076A">
      <w:pPr>
        <w:ind w:left="2160"/>
        <w:rPr>
          <w:rFonts w:ascii="Garamond" w:hAnsi="Garamond"/>
          <w:sz w:val="22"/>
          <w:szCs w:val="22"/>
        </w:rPr>
      </w:pPr>
      <w:hyperlink r:id="rId36" w:history="1">
        <w:r w:rsidR="00EC0CDC" w:rsidRPr="00FF5019">
          <w:rPr>
            <w:rStyle w:val="Hyperlink"/>
            <w:rFonts w:ascii="Garamond" w:hAnsi="Garamond"/>
            <w:sz w:val="22"/>
            <w:szCs w:val="22"/>
          </w:rPr>
          <w:t>Without Tests, We’re Flying Blind</w:t>
        </w:r>
      </w:hyperlink>
      <w:r w:rsidR="00EC0CDC" w:rsidRPr="00FF5019">
        <w:rPr>
          <w:rFonts w:ascii="Garamond" w:hAnsi="Garamond"/>
          <w:sz w:val="22"/>
          <w:szCs w:val="22"/>
        </w:rPr>
        <w:t xml:space="preserve"> (Libby Rosenthal NY Times April 7, 2020)</w:t>
      </w:r>
    </w:p>
    <w:p w14:paraId="3A413CF1" w14:textId="77777777" w:rsidR="006414D7" w:rsidRPr="00FF5019" w:rsidRDefault="006414D7" w:rsidP="00D6076A">
      <w:pPr>
        <w:pStyle w:val="NormalWeb"/>
        <w:spacing w:before="0" w:beforeAutospacing="0" w:after="0" w:afterAutospacing="0"/>
        <w:ind w:left="720"/>
        <w:rPr>
          <w:rFonts w:ascii="Garamond" w:hAnsi="Garamond"/>
        </w:rPr>
      </w:pPr>
    </w:p>
    <w:p w14:paraId="73CBB9B9" w14:textId="77777777" w:rsidR="006414D7" w:rsidRPr="00FF5019" w:rsidRDefault="006414D7" w:rsidP="00D6076A">
      <w:pPr>
        <w:ind w:left="2160"/>
        <w:rPr>
          <w:rFonts w:ascii="Garamond" w:eastAsia="Times New Roman" w:hAnsi="Garamond"/>
          <w:sz w:val="22"/>
          <w:szCs w:val="22"/>
        </w:rPr>
      </w:pPr>
      <w:r w:rsidRPr="00FF5019">
        <w:rPr>
          <w:rFonts w:ascii="Garamond" w:eastAsia="Times New Roman" w:hAnsi="Garamond"/>
          <w:sz w:val="22"/>
          <w:szCs w:val="22"/>
        </w:rPr>
        <w:t>Nicholas Kristof 01/29/2020</w:t>
      </w:r>
    </w:p>
    <w:p w14:paraId="69A0D5AE" w14:textId="77777777" w:rsidR="006414D7" w:rsidRPr="00FF5019" w:rsidRDefault="006414D7" w:rsidP="00D6076A">
      <w:pPr>
        <w:ind w:left="2160"/>
        <w:rPr>
          <w:rStyle w:val="Hyperlink"/>
          <w:rFonts w:ascii="Garamond" w:eastAsia="Times New Roman" w:hAnsi="Garamond"/>
          <w:b/>
          <w:bCs/>
          <w:sz w:val="22"/>
          <w:szCs w:val="22"/>
        </w:rPr>
      </w:pPr>
      <w:r w:rsidRPr="00FF5019">
        <w:rPr>
          <w:rFonts w:ascii="Garamond" w:eastAsia="Times New Roman" w:hAnsi="Garamond"/>
          <w:b/>
          <w:bCs/>
          <w:sz w:val="22"/>
          <w:szCs w:val="22"/>
        </w:rPr>
        <w:fldChar w:fldCharType="begin"/>
      </w:r>
      <w:r w:rsidRPr="00FF5019">
        <w:rPr>
          <w:rFonts w:ascii="Garamond" w:eastAsia="Times New Roman" w:hAnsi="Garamond"/>
          <w:b/>
          <w:bCs/>
          <w:sz w:val="22"/>
          <w:szCs w:val="22"/>
        </w:rPr>
        <w:instrText xml:space="preserve"> HYPERLINK "https://www.nytimes.com/2020/01/29/opinion/coronavirus-china-government.html?smid=nytcore-ios-share" </w:instrText>
      </w:r>
      <w:r w:rsidRPr="00FF5019">
        <w:rPr>
          <w:rFonts w:ascii="Garamond" w:eastAsia="Times New Roman" w:hAnsi="Garamond"/>
          <w:b/>
          <w:bCs/>
          <w:sz w:val="22"/>
          <w:szCs w:val="22"/>
        </w:rPr>
        <w:fldChar w:fldCharType="separate"/>
      </w:r>
      <w:r w:rsidRPr="00FF5019">
        <w:rPr>
          <w:rStyle w:val="Hyperlink"/>
          <w:rFonts w:ascii="Garamond" w:eastAsia="Times New Roman" w:hAnsi="Garamond"/>
          <w:b/>
          <w:bCs/>
          <w:sz w:val="22"/>
          <w:szCs w:val="22"/>
        </w:rPr>
        <w:t>Coronavirus Spreads, and the World Pays for China’s Dictatorship</w:t>
      </w:r>
    </w:p>
    <w:p w14:paraId="5A326E91" w14:textId="77777777" w:rsidR="006414D7" w:rsidRPr="00FF5019" w:rsidRDefault="006414D7" w:rsidP="00D6076A">
      <w:pPr>
        <w:ind w:left="2160"/>
        <w:rPr>
          <w:rFonts w:ascii="Garamond" w:eastAsia="Times New Roman" w:hAnsi="Garamond"/>
          <w:sz w:val="22"/>
          <w:szCs w:val="22"/>
        </w:rPr>
      </w:pPr>
      <w:r w:rsidRPr="00FF5019">
        <w:rPr>
          <w:rFonts w:ascii="Garamond" w:eastAsia="Times New Roman" w:hAnsi="Garamond"/>
          <w:b/>
          <w:bCs/>
          <w:sz w:val="22"/>
          <w:szCs w:val="22"/>
        </w:rPr>
        <w:fldChar w:fldCharType="end"/>
      </w:r>
      <w:r w:rsidRPr="00FF5019">
        <w:rPr>
          <w:rFonts w:ascii="Garamond" w:eastAsia="Times New Roman" w:hAnsi="Garamond"/>
          <w:sz w:val="22"/>
          <w:szCs w:val="22"/>
        </w:rPr>
        <w:t>Xi used his tight rule to control information rather than to stop an epidemic.</w:t>
      </w:r>
    </w:p>
    <w:p w14:paraId="5BC8A244" w14:textId="77777777" w:rsidR="006414D7" w:rsidRPr="00FF5019" w:rsidRDefault="006414D7" w:rsidP="00D6076A">
      <w:pPr>
        <w:ind w:left="720"/>
        <w:rPr>
          <w:rFonts w:ascii="Garamond" w:eastAsia="Times New Roman" w:hAnsi="Garamond"/>
          <w:sz w:val="22"/>
          <w:szCs w:val="22"/>
        </w:rPr>
      </w:pPr>
    </w:p>
    <w:p w14:paraId="3B05F2A1" w14:textId="77777777" w:rsidR="006414D7" w:rsidRPr="00FF5019" w:rsidRDefault="006414D7" w:rsidP="00D6076A">
      <w:pPr>
        <w:ind w:left="2160"/>
        <w:rPr>
          <w:rFonts w:ascii="Garamond" w:eastAsia="Times New Roman" w:hAnsi="Garamond"/>
          <w:i/>
          <w:iCs/>
          <w:sz w:val="22"/>
          <w:szCs w:val="22"/>
          <w:lang w:bidi="he-IL"/>
        </w:rPr>
      </w:pPr>
      <w:r w:rsidRPr="00FF5019">
        <w:rPr>
          <w:rFonts w:ascii="Garamond" w:eastAsia="Times New Roman" w:hAnsi="Garamond"/>
          <w:i/>
          <w:iCs/>
          <w:sz w:val="22"/>
          <w:szCs w:val="22"/>
        </w:rPr>
        <w:t>Christian Science Monitor 01/31/2020</w:t>
      </w:r>
    </w:p>
    <w:p w14:paraId="6E39E1DA"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"https://www.csmonitor.com/World/Asia-Pacific/2020/0131/Coronavirus-outbreak-highlights-cracks-in-Beijing-s-control" </w:instrText>
      </w:r>
      <w:r w:rsidRPr="00FF5019">
        <w:rPr>
          <w:rFonts w:ascii="Garamond" w:hAnsi="Garamond"/>
          <w:b/>
          <w:bCs/>
          <w:sz w:val="22"/>
          <w:szCs w:val="22"/>
        </w:rPr>
        <w:fldChar w:fldCharType="separate"/>
      </w:r>
      <w:r w:rsidRPr="00FF5019">
        <w:rPr>
          <w:rStyle w:val="Hyperlink"/>
          <w:rFonts w:ascii="Garamond" w:hAnsi="Garamond"/>
          <w:b/>
          <w:bCs/>
          <w:sz w:val="22"/>
          <w:szCs w:val="22"/>
        </w:rPr>
        <w:t>Coronavirus outbreak highlights cracks in Beijing’s control</w:t>
      </w:r>
    </w:p>
    <w:p w14:paraId="3D9A6075" w14:textId="77777777" w:rsidR="006414D7" w:rsidRPr="00FF5019" w:rsidRDefault="006414D7" w:rsidP="00D6076A">
      <w:pPr>
        <w:ind w:left="2160"/>
        <w:rPr>
          <w:rFonts w:ascii="Garamond" w:hAnsi="Garamond"/>
          <w:sz w:val="22"/>
          <w:szCs w:val="22"/>
        </w:rPr>
      </w:pPr>
      <w:r w:rsidRPr="00FF5019">
        <w:rPr>
          <w:rFonts w:ascii="Garamond" w:hAnsi="Garamond"/>
          <w:b/>
          <w:bCs/>
          <w:sz w:val="22"/>
          <w:szCs w:val="22"/>
        </w:rPr>
        <w:fldChar w:fldCharType="end"/>
      </w:r>
    </w:p>
    <w:p w14:paraId="66733082" w14:textId="77777777" w:rsidR="006414D7" w:rsidRPr="00FF5019" w:rsidRDefault="006414D7" w:rsidP="00D6076A">
      <w:pPr>
        <w:shd w:val="clear" w:color="auto" w:fill="FFFFFF"/>
        <w:spacing w:beforeAutospacing="1" w:afterAutospacing="1"/>
        <w:ind w:left="2160"/>
        <w:textAlignment w:val="baseline"/>
        <w:outlineLvl w:val="0"/>
        <w:rPr>
          <w:rStyle w:val="Hyperlink"/>
          <w:rFonts w:ascii="Garamond" w:eastAsia="Times New Roman" w:hAnsi="Garamond"/>
          <w:b/>
          <w:bCs/>
          <w:i/>
          <w:iCs/>
          <w:kern w:val="36"/>
          <w:sz w:val="22"/>
          <w:szCs w:val="22"/>
          <w:lang w:bidi="he-IL"/>
        </w:rPr>
      </w:pPr>
      <w:r w:rsidRPr="00FF5019">
        <w:rPr>
          <w:rFonts w:ascii="Garamond" w:eastAsia="Times New Roman" w:hAnsi="Garamond"/>
          <w:b/>
          <w:bCs/>
          <w:i/>
          <w:iCs/>
          <w:color w:val="121212"/>
          <w:kern w:val="36"/>
          <w:sz w:val="22"/>
          <w:szCs w:val="22"/>
          <w:bdr w:val="none" w:sz="0" w:space="0" w:color="auto" w:frame="1"/>
          <w:lang w:bidi="he-IL"/>
        </w:rPr>
        <w:fldChar w:fldCharType="begin"/>
      </w:r>
      <w:r w:rsidRPr="00FF5019">
        <w:rPr>
          <w:rFonts w:ascii="Garamond" w:eastAsia="Times New Roman" w:hAnsi="Garamond"/>
          <w:b/>
          <w:bCs/>
          <w:i/>
          <w:iCs/>
          <w:color w:val="121212"/>
          <w:kern w:val="36"/>
          <w:sz w:val="22"/>
          <w:szCs w:val="22"/>
          <w:bdr w:val="none" w:sz="0" w:space="0" w:color="auto" w:frame="1"/>
          <w:lang w:bidi="he-IL"/>
        </w:rPr>
        <w:instrText xml:space="preserve"> HYPERLINK "https://www.nytimes.com/2020/02/01/world/asia/china-coronavirus.html" </w:instrText>
      </w:r>
      <w:r w:rsidRPr="00FF5019">
        <w:rPr>
          <w:rFonts w:ascii="Garamond" w:eastAsia="Times New Roman" w:hAnsi="Garamond"/>
          <w:b/>
          <w:bCs/>
          <w:i/>
          <w:iCs/>
          <w:color w:val="121212"/>
          <w:kern w:val="36"/>
          <w:sz w:val="22"/>
          <w:szCs w:val="22"/>
          <w:bdr w:val="none" w:sz="0" w:space="0" w:color="auto" w:frame="1"/>
          <w:lang w:bidi="he-IL"/>
        </w:rPr>
        <w:fldChar w:fldCharType="separate"/>
      </w:r>
      <w:r w:rsidRPr="00FF5019">
        <w:rPr>
          <w:rStyle w:val="Hyperlink"/>
          <w:rFonts w:ascii="Garamond" w:eastAsia="Times New Roman" w:hAnsi="Garamond"/>
          <w:b/>
          <w:bCs/>
          <w:i/>
          <w:iCs/>
          <w:kern w:val="36"/>
          <w:sz w:val="22"/>
          <w:szCs w:val="22"/>
          <w:bdr w:val="none" w:sz="0" w:space="0" w:color="auto" w:frame="1"/>
          <w:lang w:bidi="he-IL"/>
        </w:rPr>
        <w:t>As New Coronavirus Spread, China’s Old Habits Delayed Fight</w:t>
      </w:r>
    </w:p>
    <w:p w14:paraId="6C18DA6B" w14:textId="77777777" w:rsidR="006414D7" w:rsidRPr="00FF5019" w:rsidRDefault="006414D7" w:rsidP="00D6076A">
      <w:pPr>
        <w:shd w:val="clear" w:color="auto" w:fill="FFFFFF"/>
        <w:spacing w:before="100" w:beforeAutospacing="1" w:after="100" w:afterAutospacing="1"/>
        <w:ind w:left="2160"/>
        <w:textAlignment w:val="baseline"/>
        <w:rPr>
          <w:rFonts w:ascii="Garamond" w:hAnsi="Garamond"/>
          <w:color w:val="333333"/>
          <w:spacing w:val="1"/>
          <w:sz w:val="22"/>
          <w:szCs w:val="22"/>
          <w:lang w:bidi="he-IL"/>
        </w:rPr>
      </w:pPr>
      <w:r w:rsidRPr="00FF5019">
        <w:rPr>
          <w:rFonts w:ascii="Garamond" w:eastAsia="Times New Roman" w:hAnsi="Garamond"/>
          <w:b/>
          <w:bCs/>
          <w:i/>
          <w:iCs/>
          <w:color w:val="121212"/>
          <w:kern w:val="36"/>
          <w:sz w:val="22"/>
          <w:szCs w:val="22"/>
          <w:bdr w:val="none" w:sz="0" w:space="0" w:color="auto" w:frame="1"/>
          <w:lang w:bidi="he-IL"/>
        </w:rPr>
        <w:lastRenderedPageBreak/>
        <w:fldChar w:fldCharType="end"/>
      </w:r>
      <w:r w:rsidRPr="00FF5019">
        <w:rPr>
          <w:rFonts w:ascii="Garamond" w:hAnsi="Garamond"/>
          <w:color w:val="333333"/>
          <w:spacing w:val="1"/>
          <w:sz w:val="22"/>
          <w:szCs w:val="22"/>
          <w:lang w:bidi="he-IL"/>
        </w:rPr>
        <w:t>At critical turning points, Chinese authorities put secrecy and order ahead of openly confronting the growing crisis and risking public alarm or political embarrassment.</w:t>
      </w:r>
    </w:p>
    <w:p w14:paraId="108029FE" w14:textId="77777777" w:rsidR="006414D7" w:rsidRPr="00FF5019" w:rsidRDefault="006414D7" w:rsidP="00D6076A">
      <w:pPr>
        <w:ind w:left="2160"/>
        <w:rPr>
          <w:rStyle w:val="Hyperlink"/>
          <w:rFonts w:ascii="Garamond" w:hAnsi="Garamond"/>
          <w:sz w:val="22"/>
          <w:szCs w:val="22"/>
        </w:rPr>
      </w:pPr>
      <w:r w:rsidRPr="00FF5019">
        <w:rPr>
          <w:rFonts w:ascii="Garamond" w:hAnsi="Garamond"/>
          <w:sz w:val="22"/>
          <w:szCs w:val="22"/>
        </w:rPr>
        <w:t xml:space="preserve">Huang </w:t>
      </w:r>
      <w:proofErr w:type="spellStart"/>
      <w:r w:rsidRPr="00FF5019">
        <w:rPr>
          <w:rFonts w:ascii="Garamond" w:hAnsi="Garamond"/>
          <w:sz w:val="22"/>
          <w:szCs w:val="22"/>
        </w:rPr>
        <w:t>Yanzhong</w:t>
      </w:r>
      <w:proofErr w:type="spellEnd"/>
      <w:r w:rsidRPr="00FF5019">
        <w:rPr>
          <w:rFonts w:ascii="Garamond" w:hAnsi="Garamond"/>
          <w:sz w:val="22"/>
          <w:szCs w:val="22"/>
        </w:rPr>
        <w:t xml:space="preserve"> </w:t>
      </w:r>
      <w:r w:rsidRPr="00FF5019">
        <w:rPr>
          <w:rFonts w:ascii="Garamond" w:hAnsi="Garamond"/>
          <w:sz w:val="22"/>
          <w:szCs w:val="22"/>
        </w:rPr>
        <w:fldChar w:fldCharType="begin"/>
      </w:r>
      <w:r w:rsidRPr="00FF5019">
        <w:rPr>
          <w:rFonts w:ascii="Garamond" w:hAnsi="Garamond"/>
          <w:sz w:val="22"/>
          <w:szCs w:val="22"/>
        </w:rPr>
        <w:instrText xml:space="preserve"> HYPERLINK "https://docs.google.com/document/d/1NDaNc1GaGb6wp7UnEBEnJQdmCPEcy8KsjXwsdgaAK-U/edit" </w:instrText>
      </w:r>
      <w:r w:rsidRPr="00FF5019">
        <w:rPr>
          <w:rFonts w:ascii="Garamond" w:hAnsi="Garamond"/>
          <w:sz w:val="22"/>
          <w:szCs w:val="22"/>
        </w:rPr>
        <w:fldChar w:fldCharType="separate"/>
      </w:r>
      <w:r w:rsidRPr="00FF5019">
        <w:rPr>
          <w:rStyle w:val="Hyperlink"/>
          <w:rFonts w:ascii="Garamond" w:hAnsi="Garamond"/>
          <w:sz w:val="22"/>
          <w:szCs w:val="22"/>
        </w:rPr>
        <w:t>China’s Public Health Response to the COVID-19 Outbreak</w:t>
      </w:r>
    </w:p>
    <w:p w14:paraId="1FD7B723" w14:textId="77777777" w:rsidR="006414D7" w:rsidRPr="00FF5019" w:rsidRDefault="006414D7" w:rsidP="00D6076A">
      <w:pPr>
        <w:ind w:left="2160"/>
        <w:rPr>
          <w:rFonts w:ascii="Garamond" w:hAnsi="Garamond"/>
          <w:sz w:val="22"/>
          <w:szCs w:val="22"/>
        </w:rPr>
      </w:pPr>
      <w:r w:rsidRPr="00FF5019">
        <w:rPr>
          <w:rFonts w:ascii="Garamond" w:hAnsi="Garamond"/>
          <w:sz w:val="22"/>
          <w:szCs w:val="22"/>
        </w:rPr>
        <w:fldChar w:fldCharType="end"/>
      </w:r>
    </w:p>
    <w:p w14:paraId="31998698" w14:textId="77777777" w:rsidR="006414D7" w:rsidRPr="00FF5019" w:rsidRDefault="006414D7" w:rsidP="00D6076A">
      <w:pPr>
        <w:ind w:left="2160"/>
        <w:rPr>
          <w:rFonts w:ascii="Garamond" w:hAnsi="Garamond"/>
          <w:b/>
          <w:bCs/>
          <w:sz w:val="22"/>
          <w:szCs w:val="22"/>
        </w:rPr>
      </w:pPr>
      <w:r w:rsidRPr="00FF5019">
        <w:rPr>
          <w:rFonts w:ascii="Garamond" w:hAnsi="Garamond"/>
          <w:b/>
          <w:bCs/>
          <w:sz w:val="22"/>
          <w:szCs w:val="22"/>
        </w:rPr>
        <w:t>James Palmer Foreign Policy 02/06/2020</w:t>
      </w:r>
    </w:p>
    <w:p w14:paraId="69CD36A1"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"https://foreignpolicy.com/2020/02/06/li-wenliang-coronavirus-lies-wuhan-gets-its-first-virus-martyr/?utm_source=PostUp&amp;utm_medium=email&amp;utm_campaign=19533&amp;utm_term=Editor" \l "39;s Picks OC&amp;?tpcc=19533" </w:instrText>
      </w:r>
      <w:r w:rsidRPr="00FF5019">
        <w:rPr>
          <w:rFonts w:ascii="Garamond" w:hAnsi="Garamond"/>
          <w:b/>
          <w:bCs/>
          <w:sz w:val="22"/>
          <w:szCs w:val="22"/>
        </w:rPr>
        <w:fldChar w:fldCharType="separate"/>
      </w:r>
      <w:r w:rsidRPr="00FF5019">
        <w:rPr>
          <w:rStyle w:val="Hyperlink"/>
          <w:rFonts w:ascii="Garamond" w:hAnsi="Garamond"/>
          <w:b/>
          <w:bCs/>
          <w:sz w:val="22"/>
          <w:szCs w:val="22"/>
        </w:rPr>
        <w:t>Wuhan Gets Its First Virus Martyr</w:t>
      </w:r>
    </w:p>
    <w:p w14:paraId="00B5AE49" w14:textId="77777777" w:rsidR="006414D7" w:rsidRPr="00FF5019" w:rsidRDefault="006414D7" w:rsidP="00D6076A">
      <w:pPr>
        <w:ind w:left="2160"/>
        <w:rPr>
          <w:rFonts w:ascii="Garamond" w:hAnsi="Garamond"/>
          <w:sz w:val="22"/>
          <w:szCs w:val="22"/>
        </w:rPr>
      </w:pPr>
      <w:r w:rsidRPr="00FF5019">
        <w:rPr>
          <w:rFonts w:ascii="Garamond" w:hAnsi="Garamond"/>
          <w:b/>
          <w:bCs/>
          <w:sz w:val="22"/>
          <w:szCs w:val="22"/>
        </w:rPr>
        <w:fldChar w:fldCharType="end"/>
      </w:r>
      <w:hyperlink r:id="rId37" w:history="1">
        <w:r w:rsidRPr="00FF5019">
          <w:rPr>
            <w:rStyle w:val="Hyperlink"/>
            <w:rFonts w:ascii="Garamond" w:hAnsi="Garamond"/>
            <w:b/>
            <w:bCs/>
            <w:sz w:val="22"/>
            <w:szCs w:val="22"/>
          </w:rPr>
          <w:t xml:space="preserve">Jennifer Huang </w:t>
        </w:r>
        <w:proofErr w:type="spellStart"/>
        <w:r w:rsidRPr="00FF5019">
          <w:rPr>
            <w:rStyle w:val="Hyperlink"/>
            <w:rFonts w:ascii="Garamond" w:hAnsi="Garamond"/>
            <w:b/>
            <w:bCs/>
            <w:sz w:val="22"/>
            <w:szCs w:val="22"/>
          </w:rPr>
          <w:t>Bouey</w:t>
        </w:r>
        <w:proofErr w:type="spellEnd"/>
        <w:r w:rsidRPr="00FF5019">
          <w:rPr>
            <w:rStyle w:val="Hyperlink"/>
            <w:rFonts w:ascii="Garamond" w:hAnsi="Garamond"/>
            <w:b/>
            <w:bCs/>
            <w:sz w:val="22"/>
            <w:szCs w:val="22"/>
          </w:rPr>
          <w:t xml:space="preserve"> Foreign Affairs Committee testimony 02/05/2020</w:t>
        </w:r>
      </w:hyperlink>
    </w:p>
    <w:p w14:paraId="54EBDA4B"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"https://sinocism.com/p/reports-of-the-death-dr-li-wenliang?token=eyJ1c2VyX2lkIjo0NTc0MiwicG9zdF9pZCI6MjY1MDMzLCJfIjoid0REVGwiLCJpYXQiOjE1ODEwMTYyMDEsImV4cCI6MTU4MTAxOTgwMSwiaXNzIjoicHViLTIiLCJzdWIiOiJwb3N0LXJlYWN0aW9uIn0.7bnRvW2uXPTf1TEoEHCSum-stq" </w:instrText>
      </w:r>
      <w:r w:rsidRPr="00FF5019">
        <w:rPr>
          <w:rFonts w:ascii="Garamond" w:hAnsi="Garamond"/>
          <w:b/>
          <w:bCs/>
          <w:sz w:val="22"/>
          <w:szCs w:val="22"/>
        </w:rPr>
        <w:fldChar w:fldCharType="separate"/>
      </w:r>
      <w:r w:rsidRPr="00FF5019">
        <w:rPr>
          <w:rStyle w:val="Hyperlink"/>
          <w:rFonts w:ascii="Garamond" w:hAnsi="Garamond"/>
          <w:b/>
          <w:bCs/>
          <w:sz w:val="22"/>
          <w:szCs w:val="22"/>
        </w:rPr>
        <w:t xml:space="preserve">Bill Bishop </w:t>
      </w:r>
      <w:proofErr w:type="spellStart"/>
      <w:r w:rsidRPr="00FF5019">
        <w:rPr>
          <w:rStyle w:val="Hyperlink"/>
          <w:rFonts w:ascii="Garamond" w:hAnsi="Garamond"/>
          <w:b/>
          <w:bCs/>
          <w:sz w:val="22"/>
          <w:szCs w:val="22"/>
        </w:rPr>
        <w:t>Sinocism</w:t>
      </w:r>
      <w:proofErr w:type="spellEnd"/>
      <w:r w:rsidRPr="00FF5019">
        <w:rPr>
          <w:rStyle w:val="Hyperlink"/>
          <w:rFonts w:ascii="Garamond" w:hAnsi="Garamond"/>
          <w:b/>
          <w:bCs/>
          <w:sz w:val="22"/>
          <w:szCs w:val="22"/>
        </w:rPr>
        <w:t xml:space="preserve"> roundup February 6 2020</w:t>
      </w:r>
    </w:p>
    <w:p w14:paraId="77225CCA" w14:textId="77777777" w:rsidR="006414D7" w:rsidRPr="00FF5019" w:rsidRDefault="006414D7" w:rsidP="00D6076A">
      <w:pPr>
        <w:ind w:left="2160"/>
        <w:rPr>
          <w:rFonts w:ascii="Garamond" w:eastAsia="Times New Roman" w:hAnsi="Garamond"/>
          <w:sz w:val="22"/>
          <w:szCs w:val="22"/>
        </w:rPr>
      </w:pPr>
      <w:r w:rsidRPr="00FF5019">
        <w:rPr>
          <w:rFonts w:ascii="Garamond" w:hAnsi="Garamond"/>
          <w:b/>
          <w:bCs/>
          <w:sz w:val="22"/>
          <w:szCs w:val="22"/>
        </w:rPr>
        <w:fldChar w:fldCharType="end"/>
      </w:r>
    </w:p>
    <w:p w14:paraId="7C4EAC1D"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"https://www.npr.org/sections/goatsandsoda/2020/02/05/802896668/in-quarantined-wuhan-hospital-beds-for-coronavirus-patients-are-scarce" </w:instrText>
      </w:r>
      <w:r w:rsidRPr="00FF5019">
        <w:rPr>
          <w:rFonts w:ascii="Garamond" w:hAnsi="Garamond"/>
          <w:b/>
          <w:bCs/>
          <w:sz w:val="22"/>
          <w:szCs w:val="22"/>
        </w:rPr>
        <w:fldChar w:fldCharType="separate"/>
      </w:r>
      <w:r w:rsidRPr="00FF5019">
        <w:rPr>
          <w:rStyle w:val="Hyperlink"/>
          <w:rFonts w:ascii="Garamond" w:hAnsi="Garamond"/>
          <w:b/>
          <w:bCs/>
          <w:sz w:val="22"/>
          <w:szCs w:val="22"/>
        </w:rPr>
        <w:t xml:space="preserve">In Quarantined Wuhan, Hospital Beds </w:t>
      </w:r>
      <w:proofErr w:type="gramStart"/>
      <w:r w:rsidRPr="00FF5019">
        <w:rPr>
          <w:rStyle w:val="Hyperlink"/>
          <w:rFonts w:ascii="Garamond" w:hAnsi="Garamond"/>
          <w:b/>
          <w:bCs/>
          <w:sz w:val="22"/>
          <w:szCs w:val="22"/>
        </w:rPr>
        <w:t>For</w:t>
      </w:r>
      <w:proofErr w:type="gramEnd"/>
      <w:r w:rsidRPr="00FF5019">
        <w:rPr>
          <w:rStyle w:val="Hyperlink"/>
          <w:rFonts w:ascii="Garamond" w:hAnsi="Garamond"/>
          <w:b/>
          <w:bCs/>
          <w:sz w:val="22"/>
          <w:szCs w:val="22"/>
        </w:rPr>
        <w:t xml:space="preserve"> Coronavirus Patients Are Scarce</w:t>
      </w:r>
    </w:p>
    <w:p w14:paraId="712DC2C1" w14:textId="77777777" w:rsidR="006414D7" w:rsidRPr="00FF5019" w:rsidRDefault="006414D7" w:rsidP="00D6076A">
      <w:pPr>
        <w:ind w:left="2160"/>
        <w:rPr>
          <w:rFonts w:ascii="Garamond" w:hAnsi="Garamond"/>
          <w:b/>
          <w:bCs/>
          <w:sz w:val="22"/>
          <w:szCs w:val="22"/>
        </w:rPr>
      </w:pPr>
      <w:r w:rsidRPr="00FF5019">
        <w:rPr>
          <w:rFonts w:ascii="Garamond" w:hAnsi="Garamond"/>
          <w:b/>
          <w:bCs/>
          <w:sz w:val="22"/>
          <w:szCs w:val="22"/>
        </w:rPr>
        <w:fldChar w:fldCharType="end"/>
      </w:r>
    </w:p>
    <w:p w14:paraId="03954773"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"https://www.npr.org/sections/goatsandsoda/2020/02/07/803680463/china-to-investigate-after-whistleblower-doctor-dies-from-coronavirus?utm_source=npr_newsletter&amp;utm_medium=email&amp;utm_content=20200207&amp;utm_term=4387124&amp;utm_campaign=news&amp;utm_id=2475920&amp;" </w:instrText>
      </w:r>
      <w:r w:rsidRPr="00FF5019">
        <w:rPr>
          <w:rFonts w:ascii="Garamond" w:hAnsi="Garamond"/>
          <w:b/>
          <w:bCs/>
          <w:sz w:val="22"/>
          <w:szCs w:val="22"/>
        </w:rPr>
        <w:fldChar w:fldCharType="separate"/>
      </w:r>
      <w:r w:rsidRPr="00FF5019">
        <w:rPr>
          <w:rStyle w:val="Hyperlink"/>
          <w:rFonts w:ascii="Garamond" w:hAnsi="Garamond"/>
          <w:b/>
          <w:bCs/>
          <w:sz w:val="22"/>
          <w:szCs w:val="22"/>
        </w:rPr>
        <w:t xml:space="preserve">China </w:t>
      </w:r>
      <w:proofErr w:type="gramStart"/>
      <w:r w:rsidRPr="00FF5019">
        <w:rPr>
          <w:rStyle w:val="Hyperlink"/>
          <w:rFonts w:ascii="Garamond" w:hAnsi="Garamond"/>
          <w:b/>
          <w:bCs/>
          <w:sz w:val="22"/>
          <w:szCs w:val="22"/>
        </w:rPr>
        <w:t>To</w:t>
      </w:r>
      <w:proofErr w:type="gramEnd"/>
      <w:r w:rsidRPr="00FF5019">
        <w:rPr>
          <w:rStyle w:val="Hyperlink"/>
          <w:rFonts w:ascii="Garamond" w:hAnsi="Garamond"/>
          <w:b/>
          <w:bCs/>
          <w:sz w:val="22"/>
          <w:szCs w:val="22"/>
        </w:rPr>
        <w:t xml:space="preserve"> Investigate After Whistleblower Doctor Dies From Coronavirus</w:t>
      </w:r>
    </w:p>
    <w:p w14:paraId="10E2B875" w14:textId="77777777" w:rsidR="006414D7" w:rsidRPr="00FF5019" w:rsidRDefault="006414D7" w:rsidP="00D6076A">
      <w:pPr>
        <w:pStyle w:val="NormalWeb"/>
        <w:spacing w:before="0" w:beforeAutospacing="0" w:after="0" w:afterAutospacing="0"/>
        <w:ind w:left="2160"/>
        <w:rPr>
          <w:rFonts w:ascii="Garamond" w:hAnsi="Garamond"/>
          <w:b/>
          <w:bCs/>
          <w:sz w:val="22"/>
          <w:szCs w:val="22"/>
        </w:rPr>
      </w:pPr>
      <w:r w:rsidRPr="00FF5019">
        <w:rPr>
          <w:rFonts w:ascii="Garamond" w:hAnsi="Garamond"/>
          <w:b/>
          <w:bCs/>
          <w:sz w:val="22"/>
          <w:szCs w:val="22"/>
        </w:rPr>
        <w:fldChar w:fldCharType="end"/>
      </w:r>
    </w:p>
    <w:p w14:paraId="64CB2463" w14:textId="77777777" w:rsidR="006414D7" w:rsidRPr="00FF5019" w:rsidRDefault="006414D7" w:rsidP="00D6076A">
      <w:pPr>
        <w:ind w:left="2160"/>
        <w:rPr>
          <w:rFonts w:ascii="Garamond" w:hAnsi="Garamond"/>
          <w:b/>
          <w:bCs/>
          <w:sz w:val="22"/>
          <w:szCs w:val="22"/>
        </w:rPr>
      </w:pPr>
      <w:r w:rsidRPr="00FF5019">
        <w:rPr>
          <w:rFonts w:ascii="Garamond" w:hAnsi="Garamond"/>
          <w:b/>
          <w:bCs/>
          <w:sz w:val="22"/>
          <w:szCs w:val="22"/>
        </w:rPr>
        <w:t>NY Times 02/05/2020</w:t>
      </w:r>
    </w:p>
    <w:p w14:paraId="603FD988"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"https://www.nytimes.com/2020/02/05/opinion/china-travel-coronavirus.html" </w:instrText>
      </w:r>
      <w:r w:rsidRPr="00FF5019">
        <w:rPr>
          <w:rFonts w:ascii="Garamond" w:hAnsi="Garamond"/>
          <w:b/>
          <w:bCs/>
          <w:sz w:val="22"/>
          <w:szCs w:val="22"/>
        </w:rPr>
        <w:fldChar w:fldCharType="separate"/>
      </w:r>
      <w:r w:rsidRPr="00FF5019">
        <w:rPr>
          <w:rStyle w:val="Hyperlink"/>
          <w:rFonts w:ascii="Garamond" w:hAnsi="Garamond"/>
          <w:b/>
          <w:bCs/>
          <w:sz w:val="22"/>
          <w:szCs w:val="22"/>
        </w:rPr>
        <w:t>Who Says It’s Not Safe to Travel to China?</w:t>
      </w:r>
    </w:p>
    <w:p w14:paraId="0C892202" w14:textId="77777777" w:rsidR="006414D7" w:rsidRPr="00FF5019" w:rsidRDefault="006414D7" w:rsidP="00D6076A">
      <w:pPr>
        <w:pStyle w:val="NormalWeb"/>
        <w:spacing w:before="0" w:beforeAutospacing="0" w:after="0" w:afterAutospacing="0"/>
        <w:ind w:left="2160"/>
        <w:rPr>
          <w:rFonts w:ascii="Garamond" w:hAnsi="Garamond"/>
          <w:b/>
          <w:bCs/>
          <w:sz w:val="22"/>
          <w:szCs w:val="22"/>
        </w:rPr>
      </w:pPr>
      <w:r w:rsidRPr="00FF5019">
        <w:rPr>
          <w:rFonts w:ascii="Garamond" w:hAnsi="Garamond"/>
          <w:b/>
          <w:bCs/>
          <w:sz w:val="22"/>
          <w:szCs w:val="22"/>
        </w:rPr>
        <w:fldChar w:fldCharType="end"/>
      </w:r>
    </w:p>
    <w:p w14:paraId="03EA53EA" w14:textId="77777777" w:rsidR="006414D7" w:rsidRPr="00FF5019" w:rsidRDefault="006414D7" w:rsidP="00D6076A">
      <w:pPr>
        <w:ind w:left="2160"/>
        <w:rPr>
          <w:rStyle w:val="Hyperlink"/>
          <w:rFonts w:ascii="Garamond" w:hAnsi="Garamond"/>
          <w:b/>
          <w:bCs/>
          <w:i/>
          <w:iCs/>
          <w:sz w:val="22"/>
          <w:szCs w:val="22"/>
        </w:rPr>
      </w:pPr>
      <w:r w:rsidRPr="00FF5019">
        <w:rPr>
          <w:rFonts w:ascii="Garamond" w:hAnsi="Garamond"/>
          <w:b/>
          <w:bCs/>
          <w:i/>
          <w:iCs/>
          <w:sz w:val="22"/>
          <w:szCs w:val="22"/>
        </w:rPr>
        <w:fldChar w:fldCharType="begin"/>
      </w:r>
      <w:r w:rsidRPr="00FF5019">
        <w:rPr>
          <w:rFonts w:ascii="Garamond" w:hAnsi="Garamond"/>
          <w:b/>
          <w:bCs/>
          <w:i/>
          <w:iCs/>
          <w:sz w:val="22"/>
          <w:szCs w:val="22"/>
        </w:rPr>
        <w:instrText xml:space="preserve"> HYPERLINK "https://www.nytimes.com/2020/02/07/business/china-coronavirus-doctor-death.html" </w:instrText>
      </w:r>
      <w:r w:rsidRPr="00FF5019">
        <w:rPr>
          <w:rFonts w:ascii="Garamond" w:hAnsi="Garamond"/>
          <w:b/>
          <w:bCs/>
          <w:i/>
          <w:iCs/>
          <w:sz w:val="22"/>
          <w:szCs w:val="22"/>
        </w:rPr>
        <w:fldChar w:fldCharType="separate"/>
      </w:r>
      <w:r w:rsidRPr="00FF5019">
        <w:rPr>
          <w:rStyle w:val="Hyperlink"/>
          <w:rFonts w:ascii="Garamond" w:hAnsi="Garamond"/>
          <w:b/>
          <w:bCs/>
          <w:i/>
          <w:iCs/>
          <w:sz w:val="22"/>
          <w:szCs w:val="22"/>
        </w:rPr>
        <w:t>Widespread Outcry in China Over Death of Coronavirus Doctor</w:t>
      </w:r>
    </w:p>
    <w:p w14:paraId="4FA1D96D" w14:textId="77777777" w:rsidR="006414D7" w:rsidRPr="00FF5019" w:rsidRDefault="006414D7" w:rsidP="00D6076A">
      <w:pPr>
        <w:pStyle w:val="NormalWeb"/>
        <w:spacing w:before="0" w:beforeAutospacing="0" w:after="0" w:afterAutospacing="0"/>
        <w:ind w:left="2160"/>
        <w:rPr>
          <w:rFonts w:ascii="Garamond" w:hAnsi="Garamond"/>
          <w:b/>
          <w:bCs/>
          <w:i/>
          <w:iCs/>
          <w:sz w:val="22"/>
          <w:szCs w:val="22"/>
        </w:rPr>
      </w:pPr>
      <w:r w:rsidRPr="00FF5019">
        <w:rPr>
          <w:rFonts w:ascii="Garamond" w:hAnsi="Garamond"/>
          <w:b/>
          <w:bCs/>
          <w:i/>
          <w:iCs/>
          <w:sz w:val="22"/>
          <w:szCs w:val="22"/>
        </w:rPr>
        <w:fldChar w:fldCharType="end"/>
      </w:r>
    </w:p>
    <w:p w14:paraId="0F1F04E4" w14:textId="77777777" w:rsidR="006414D7" w:rsidRPr="00FF5019" w:rsidRDefault="006414D7" w:rsidP="00D6076A">
      <w:pPr>
        <w:ind w:left="2160"/>
        <w:rPr>
          <w:rStyle w:val="Hyperlink"/>
          <w:rFonts w:ascii="Garamond" w:hAnsi="Garamond"/>
          <w:b/>
          <w:bCs/>
          <w:sz w:val="22"/>
          <w:szCs w:val="22"/>
        </w:rPr>
      </w:pPr>
      <w:r w:rsidRPr="00FF5019">
        <w:rPr>
          <w:rFonts w:ascii="Garamond" w:hAnsi="Garamond"/>
          <w:b/>
          <w:bCs/>
          <w:sz w:val="22"/>
          <w:szCs w:val="22"/>
        </w:rPr>
        <w:fldChar w:fldCharType="begin"/>
      </w:r>
      <w:r w:rsidRPr="00FF5019">
        <w:rPr>
          <w:rFonts w:ascii="Garamond" w:hAnsi="Garamond"/>
          <w:b/>
          <w:bCs/>
          <w:sz w:val="22"/>
          <w:szCs w:val="22"/>
        </w:rPr>
        <w:instrText xml:space="preserve"> HYPERLINK "https://chinadigitaltimes.net/2020/02/translation-a-poem-for-dr-li-wenliang-and-a-call-for-free-speech/" </w:instrText>
      </w:r>
      <w:r w:rsidRPr="00FF5019">
        <w:rPr>
          <w:rFonts w:ascii="Garamond" w:hAnsi="Garamond"/>
          <w:b/>
          <w:bCs/>
          <w:sz w:val="22"/>
          <w:szCs w:val="22"/>
        </w:rPr>
        <w:fldChar w:fldCharType="separate"/>
      </w:r>
      <w:r w:rsidRPr="00FF5019">
        <w:rPr>
          <w:rStyle w:val="Hyperlink"/>
          <w:rFonts w:ascii="Garamond" w:hAnsi="Garamond"/>
          <w:b/>
          <w:bCs/>
          <w:sz w:val="22"/>
          <w:szCs w:val="22"/>
        </w:rPr>
        <w:t>TRANSLATION: A POEM FOR DR. LI WENLIANG, AND A CALL FOR FREE SPEECH</w:t>
      </w:r>
    </w:p>
    <w:p w14:paraId="340B4D96" w14:textId="77777777" w:rsidR="00EC0CDC" w:rsidRPr="00FF5019" w:rsidRDefault="006414D7" w:rsidP="00D6076A">
      <w:pPr>
        <w:pStyle w:val="NormalWeb"/>
        <w:spacing w:before="0" w:beforeAutospacing="0" w:after="0" w:afterAutospacing="0"/>
        <w:ind w:left="2160"/>
        <w:rPr>
          <w:rFonts w:ascii="Garamond" w:hAnsi="Garamond"/>
          <w:b/>
          <w:bCs/>
          <w:sz w:val="22"/>
          <w:szCs w:val="22"/>
        </w:rPr>
      </w:pPr>
      <w:r w:rsidRPr="00FF5019">
        <w:rPr>
          <w:rFonts w:ascii="Garamond" w:hAnsi="Garamond"/>
          <w:b/>
          <w:bCs/>
          <w:sz w:val="22"/>
          <w:szCs w:val="22"/>
        </w:rPr>
        <w:fldChar w:fldCharType="end"/>
      </w:r>
    </w:p>
    <w:p w14:paraId="30AC3428" w14:textId="77777777" w:rsidR="00EC0CDC" w:rsidRPr="00FF5019" w:rsidRDefault="00EC0CDC" w:rsidP="00D6076A">
      <w:pPr>
        <w:ind w:left="2160"/>
        <w:rPr>
          <w:rStyle w:val="Hyperlink"/>
          <w:rFonts w:ascii="Garamond" w:hAnsi="Garamond"/>
          <w:b/>
          <w:bCs/>
          <w:sz w:val="20"/>
          <w:szCs w:val="20"/>
        </w:rPr>
      </w:pPr>
      <w:r w:rsidRPr="00FF5019">
        <w:rPr>
          <w:rStyle w:val="Hyperlink"/>
          <w:rFonts w:ascii="Garamond" w:hAnsi="Garamond"/>
          <w:color w:val="000000" w:themeColor="text1"/>
          <w:u w:val="none"/>
        </w:rPr>
        <w:t xml:space="preserve">Cui </w:t>
      </w:r>
      <w:proofErr w:type="spellStart"/>
      <w:r w:rsidRPr="00FF5019">
        <w:rPr>
          <w:rStyle w:val="Hyperlink"/>
          <w:rFonts w:ascii="Garamond" w:hAnsi="Garamond"/>
          <w:color w:val="000000" w:themeColor="text1"/>
          <w:u w:val="none"/>
        </w:rPr>
        <w:t>Tiankai</w:t>
      </w:r>
      <w:proofErr w:type="spellEnd"/>
      <w:r w:rsidRPr="00FF5019">
        <w:rPr>
          <w:rStyle w:val="Hyperlink"/>
          <w:rFonts w:ascii="Garamond" w:hAnsi="Garamond"/>
          <w:color w:val="000000" w:themeColor="text1"/>
          <w:u w:val="none"/>
        </w:rPr>
        <w:t xml:space="preserve">, NY Times op-ed April 5, 2020 </w:t>
      </w:r>
      <w:r w:rsidRPr="00FF5019">
        <w:rPr>
          <w:rFonts w:ascii="Garamond" w:hAnsi="Garamond"/>
          <w:b/>
          <w:bCs/>
          <w:color w:val="000000" w:themeColor="text1"/>
        </w:rPr>
        <w:fldChar w:fldCharType="begin"/>
      </w:r>
      <w:r w:rsidRPr="00FF5019">
        <w:rPr>
          <w:rFonts w:ascii="Garamond" w:hAnsi="Garamond"/>
          <w:b/>
          <w:bCs/>
          <w:color w:val="000000" w:themeColor="text1"/>
        </w:rPr>
        <w:instrText xml:space="preserve"> HYPERLINK "https://www.nytimes.com/2020/04/05/opinion/coronavirus-china-us.html" </w:instrText>
      </w:r>
      <w:r w:rsidRPr="00FF5019">
        <w:rPr>
          <w:rFonts w:ascii="Garamond" w:hAnsi="Garamond"/>
          <w:b/>
          <w:bCs/>
          <w:color w:val="000000" w:themeColor="text1"/>
        </w:rPr>
        <w:fldChar w:fldCharType="separate"/>
      </w:r>
      <w:r w:rsidRPr="00FF5019">
        <w:rPr>
          <w:rStyle w:val="Hyperlink"/>
          <w:rFonts w:ascii="Garamond" w:hAnsi="Garamond"/>
          <w:b/>
          <w:bCs/>
        </w:rPr>
        <w:t>China and the U.S. Must Cooperate Against Coronavirus</w:t>
      </w:r>
    </w:p>
    <w:p w14:paraId="5959B301" w14:textId="77777777" w:rsidR="00EC0CDC" w:rsidRPr="00FF5019" w:rsidRDefault="00EC0CDC" w:rsidP="00D6076A">
      <w:pPr>
        <w:pStyle w:val="NormalWeb"/>
        <w:spacing w:before="0" w:beforeAutospacing="0" w:after="0" w:afterAutospacing="0"/>
        <w:ind w:left="2160"/>
        <w:rPr>
          <w:rFonts w:ascii="Garamond" w:hAnsi="Garamond"/>
        </w:rPr>
      </w:pPr>
      <w:r w:rsidRPr="00FF5019">
        <w:rPr>
          <w:rFonts w:ascii="Garamond" w:hAnsi="Garamond"/>
          <w:b/>
          <w:bCs/>
          <w:color w:val="000000" w:themeColor="text1"/>
        </w:rPr>
        <w:fldChar w:fldCharType="end"/>
      </w:r>
    </w:p>
    <w:p w14:paraId="61350A59" w14:textId="77777777" w:rsidR="00EC0CDC" w:rsidRPr="00F1180E" w:rsidRDefault="00F1180E" w:rsidP="0084399D">
      <w:pPr>
        <w:ind w:left="1260"/>
        <w:rPr>
          <w:rFonts w:ascii="Garamond" w:hAnsi="Garamond"/>
          <w:b/>
          <w:bCs/>
          <w:lang w:eastAsia="zh-CN"/>
        </w:rPr>
      </w:pPr>
      <w:r>
        <w:rPr>
          <w:rFonts w:ascii="Garamond" w:hAnsi="Garamond"/>
          <w:lang w:eastAsia="zh-CN"/>
        </w:rPr>
        <w:tab/>
      </w:r>
      <w:r>
        <w:rPr>
          <w:rFonts w:ascii="Garamond" w:hAnsi="Garamond"/>
          <w:lang w:eastAsia="zh-CN"/>
        </w:rPr>
        <w:tab/>
      </w:r>
      <w:r w:rsidR="00200668">
        <w:rPr>
          <w:rFonts w:ascii="Garamond" w:hAnsi="Garamond"/>
          <w:lang w:eastAsia="zh-CN"/>
        </w:rPr>
        <w:t>*</w:t>
      </w:r>
      <w:r>
        <w:rPr>
          <w:rFonts w:ascii="Garamond" w:hAnsi="Garamond"/>
          <w:b/>
          <w:bCs/>
          <w:lang w:eastAsia="zh-CN"/>
        </w:rPr>
        <w:t xml:space="preserve">Blog </w:t>
      </w:r>
      <w:r w:rsidR="001A10E7">
        <w:rPr>
          <w:rFonts w:ascii="Garamond" w:hAnsi="Garamond"/>
          <w:b/>
          <w:bCs/>
          <w:lang w:eastAsia="zh-CN"/>
        </w:rPr>
        <w:t>B</w:t>
      </w:r>
      <w:r w:rsidR="007C64B1">
        <w:rPr>
          <w:rFonts w:ascii="Garamond" w:hAnsi="Garamond"/>
          <w:b/>
          <w:bCs/>
          <w:lang w:eastAsia="zh-CN"/>
        </w:rPr>
        <w:t xml:space="preserve"> Due 10/7</w:t>
      </w:r>
      <w:r w:rsidR="00200668">
        <w:rPr>
          <w:rFonts w:ascii="Garamond" w:hAnsi="Garamond"/>
          <w:b/>
          <w:bCs/>
          <w:lang w:eastAsia="zh-CN"/>
        </w:rPr>
        <w:t>*</w:t>
      </w:r>
    </w:p>
    <w:p w14:paraId="4ADAE221" w14:textId="77777777" w:rsidR="00F1180E" w:rsidRPr="00FF5019" w:rsidRDefault="00F1180E" w:rsidP="0084399D">
      <w:pPr>
        <w:ind w:left="1260"/>
        <w:rPr>
          <w:rFonts w:ascii="Garamond" w:hAnsi="Garamond"/>
          <w:lang w:eastAsia="zh-CN"/>
        </w:rPr>
      </w:pPr>
      <w:r>
        <w:rPr>
          <w:rFonts w:ascii="Garamond" w:hAnsi="Garamond"/>
          <w:lang w:eastAsia="zh-CN"/>
        </w:rPr>
        <w:tab/>
      </w:r>
      <w:r>
        <w:rPr>
          <w:rFonts w:ascii="Garamond" w:hAnsi="Garamond"/>
          <w:lang w:eastAsia="zh-CN"/>
        </w:rPr>
        <w:tab/>
      </w:r>
      <w:r>
        <w:rPr>
          <w:rFonts w:ascii="Garamond" w:hAnsi="Garamond"/>
          <w:lang w:eastAsia="zh-CN"/>
        </w:rPr>
        <w:tab/>
      </w:r>
    </w:p>
    <w:p w14:paraId="4A21F81C" w14:textId="77777777" w:rsidR="00C403E2" w:rsidRPr="00FF5019" w:rsidRDefault="0084399D" w:rsidP="00C403E2">
      <w:pPr>
        <w:widowControl w:val="0"/>
        <w:autoSpaceDE w:val="0"/>
        <w:autoSpaceDN w:val="0"/>
        <w:adjustRightInd w:val="0"/>
        <w:rPr>
          <w:rFonts w:ascii="Garamond" w:hAnsi="Garamond"/>
          <w:b/>
          <w:sz w:val="22"/>
          <w:szCs w:val="22"/>
          <w:u w:val="single"/>
          <w:lang w:eastAsia="ja-JP"/>
        </w:rPr>
      </w:pPr>
      <w:r w:rsidRPr="00FF5019">
        <w:rPr>
          <w:rFonts w:ascii="Garamond" w:hAnsi="Garamond"/>
          <w:b/>
          <w:sz w:val="22"/>
          <w:szCs w:val="22"/>
          <w:lang w:eastAsia="ja-JP"/>
        </w:rPr>
        <w:t>Week 8</w:t>
      </w:r>
      <w:r w:rsidR="00C403E2" w:rsidRPr="00FF5019">
        <w:rPr>
          <w:rFonts w:ascii="Garamond" w:hAnsi="Garamond"/>
          <w:b/>
          <w:sz w:val="22"/>
          <w:szCs w:val="22"/>
          <w:lang w:eastAsia="ja-JP"/>
        </w:rPr>
        <w:t xml:space="preserve"> </w:t>
      </w:r>
      <w:r w:rsidR="00C403E2" w:rsidRPr="00FF5019">
        <w:rPr>
          <w:rFonts w:ascii="Garamond" w:hAnsi="Garamond"/>
          <w:b/>
          <w:sz w:val="22"/>
          <w:szCs w:val="22"/>
          <w:lang w:eastAsia="ja-JP"/>
        </w:rPr>
        <w:tab/>
      </w:r>
      <w:r w:rsidR="00C403E2" w:rsidRPr="00FF5019">
        <w:rPr>
          <w:rFonts w:ascii="Garamond" w:hAnsi="Garamond"/>
          <w:b/>
          <w:sz w:val="22"/>
          <w:szCs w:val="22"/>
          <w:lang w:eastAsia="ja-JP"/>
        </w:rPr>
        <w:tab/>
        <w:t>Framing Disease at the Local and International levels</w:t>
      </w:r>
    </w:p>
    <w:p w14:paraId="14382823" w14:textId="77777777" w:rsidR="00C403E2" w:rsidRPr="00FF5019" w:rsidRDefault="00C403E2" w:rsidP="00C403E2">
      <w:pPr>
        <w:widowControl w:val="0"/>
        <w:autoSpaceDE w:val="0"/>
        <w:autoSpaceDN w:val="0"/>
        <w:adjustRightInd w:val="0"/>
        <w:rPr>
          <w:rFonts w:ascii="Garamond" w:hAnsi="Garamond"/>
          <w:b/>
          <w:sz w:val="22"/>
          <w:szCs w:val="22"/>
          <w:lang w:eastAsia="ja-JP"/>
        </w:rPr>
      </w:pPr>
    </w:p>
    <w:p w14:paraId="496871A6" w14:textId="77777777" w:rsidR="00C403E2" w:rsidRPr="00FF5019" w:rsidRDefault="0084399D" w:rsidP="00161A32">
      <w:pPr>
        <w:widowControl w:val="0"/>
        <w:autoSpaceDE w:val="0"/>
        <w:autoSpaceDN w:val="0"/>
        <w:adjustRightInd w:val="0"/>
        <w:rPr>
          <w:rFonts w:ascii="Garamond" w:hAnsi="Garamond"/>
          <w:b/>
          <w:sz w:val="22"/>
          <w:szCs w:val="22"/>
          <w:u w:val="single"/>
          <w:lang w:eastAsia="ja-JP"/>
        </w:rPr>
      </w:pPr>
      <w:r w:rsidRPr="00FF5019">
        <w:rPr>
          <w:rFonts w:ascii="Garamond" w:hAnsi="Garamond"/>
          <w:sz w:val="22"/>
          <w:szCs w:val="22"/>
          <w:lang w:eastAsia="ja-JP"/>
        </w:rPr>
        <w:t>10/13 (Tues)</w:t>
      </w:r>
      <w:r w:rsidR="00C403E2" w:rsidRPr="00FF5019">
        <w:rPr>
          <w:rFonts w:ascii="Garamond" w:hAnsi="Garamond"/>
          <w:sz w:val="22"/>
          <w:szCs w:val="22"/>
          <w:lang w:eastAsia="ja-JP"/>
        </w:rPr>
        <w:tab/>
      </w:r>
      <w:r w:rsidR="00D6076A" w:rsidRPr="00FF5019">
        <w:rPr>
          <w:rFonts w:ascii="Garamond" w:hAnsi="Garamond"/>
          <w:sz w:val="22"/>
          <w:szCs w:val="22"/>
          <w:lang w:eastAsia="ja-JP"/>
        </w:rPr>
        <w:tab/>
      </w:r>
      <w:r w:rsidR="00C403E2" w:rsidRPr="00FF5019">
        <w:rPr>
          <w:rFonts w:ascii="Garamond" w:hAnsi="Garamond"/>
          <w:b/>
          <w:sz w:val="22"/>
          <w:szCs w:val="22"/>
          <w:u w:val="single"/>
          <w:lang w:eastAsia="ja-JP"/>
        </w:rPr>
        <w:t>International Frames</w:t>
      </w:r>
    </w:p>
    <w:p w14:paraId="46DCCA37" w14:textId="77777777" w:rsidR="00C403E2" w:rsidRPr="00FF5019" w:rsidRDefault="00C403E2" w:rsidP="00D6076A">
      <w:pPr>
        <w:ind w:left="2160"/>
        <w:rPr>
          <w:rFonts w:ascii="Garamond" w:hAnsi="Garamond"/>
          <w:sz w:val="22"/>
          <w:szCs w:val="22"/>
        </w:rPr>
      </w:pPr>
      <w:r w:rsidRPr="00FF5019">
        <w:rPr>
          <w:rFonts w:ascii="Garamond" w:eastAsia="Times New Roman" w:hAnsi="Garamond"/>
          <w:kern w:val="36"/>
          <w:sz w:val="22"/>
          <w:szCs w:val="22"/>
        </w:rPr>
        <w:t xml:space="preserve">Lee, Kelly, and D. </w:t>
      </w:r>
      <w:proofErr w:type="spellStart"/>
      <w:r w:rsidRPr="00FF5019">
        <w:rPr>
          <w:rFonts w:ascii="Garamond" w:eastAsia="Times New Roman" w:hAnsi="Garamond"/>
          <w:kern w:val="36"/>
          <w:sz w:val="22"/>
          <w:szCs w:val="22"/>
        </w:rPr>
        <w:t>Fidler</w:t>
      </w:r>
      <w:proofErr w:type="spellEnd"/>
      <w:r w:rsidRPr="00FF5019">
        <w:rPr>
          <w:rFonts w:ascii="Garamond" w:eastAsia="Times New Roman" w:hAnsi="Garamond"/>
          <w:kern w:val="36"/>
          <w:sz w:val="22"/>
          <w:szCs w:val="22"/>
        </w:rPr>
        <w:t xml:space="preserve"> (2010). “Avian and pandemic influenza: Progress and problems with global health governance” Global Public Health: An International Journal for Research, Policy, and Practice. 2(3): 215-234 </w:t>
      </w:r>
    </w:p>
    <w:p w14:paraId="1F4682D0" w14:textId="77777777" w:rsidR="00C403E2" w:rsidRPr="00FF5019" w:rsidRDefault="00C403E2" w:rsidP="00D6076A">
      <w:pPr>
        <w:ind w:left="720"/>
        <w:rPr>
          <w:rFonts w:ascii="Garamond" w:hAnsi="Garamond"/>
          <w:sz w:val="22"/>
          <w:szCs w:val="22"/>
        </w:rPr>
      </w:pPr>
    </w:p>
    <w:p w14:paraId="6F152F70" w14:textId="77777777" w:rsidR="00C403E2" w:rsidRDefault="00C403E2" w:rsidP="00D6076A">
      <w:pPr>
        <w:ind w:left="2160"/>
        <w:rPr>
          <w:rFonts w:ascii="Garamond" w:hAnsi="Garamond"/>
          <w:sz w:val="22"/>
          <w:szCs w:val="22"/>
        </w:rPr>
      </w:pPr>
      <w:r w:rsidRPr="00FF5019">
        <w:rPr>
          <w:rFonts w:ascii="Garamond" w:hAnsi="Garamond"/>
          <w:sz w:val="22"/>
          <w:szCs w:val="22"/>
        </w:rPr>
        <w:t xml:space="preserve">Briggs, Charles and Mark </w:t>
      </w:r>
      <w:proofErr w:type="spellStart"/>
      <w:r w:rsidRPr="00FF5019">
        <w:rPr>
          <w:rFonts w:ascii="Garamond" w:hAnsi="Garamond"/>
          <w:sz w:val="22"/>
          <w:szCs w:val="22"/>
        </w:rPr>
        <w:t>Nichter</w:t>
      </w:r>
      <w:proofErr w:type="spellEnd"/>
      <w:r w:rsidRPr="00FF5019">
        <w:rPr>
          <w:rFonts w:ascii="Garamond" w:hAnsi="Garamond"/>
          <w:sz w:val="22"/>
          <w:szCs w:val="22"/>
        </w:rPr>
        <w:t xml:space="preserve"> (2009). “</w:t>
      </w:r>
      <w:proofErr w:type="spellStart"/>
      <w:r w:rsidRPr="00FF5019">
        <w:rPr>
          <w:rFonts w:ascii="Garamond" w:hAnsi="Garamond"/>
          <w:sz w:val="22"/>
          <w:szCs w:val="22"/>
        </w:rPr>
        <w:t>Biocommunicability</w:t>
      </w:r>
      <w:proofErr w:type="spellEnd"/>
      <w:r w:rsidRPr="00FF5019">
        <w:rPr>
          <w:rFonts w:ascii="Garamond" w:hAnsi="Garamond"/>
          <w:sz w:val="22"/>
          <w:szCs w:val="22"/>
        </w:rPr>
        <w:t xml:space="preserve"> and the </w:t>
      </w:r>
      <w:proofErr w:type="spellStart"/>
      <w:r w:rsidRPr="00FF5019">
        <w:rPr>
          <w:rFonts w:ascii="Garamond" w:hAnsi="Garamond"/>
          <w:sz w:val="22"/>
          <w:szCs w:val="22"/>
        </w:rPr>
        <w:t>Biopolitics</w:t>
      </w:r>
      <w:proofErr w:type="spellEnd"/>
      <w:r w:rsidRPr="00FF5019">
        <w:rPr>
          <w:rFonts w:ascii="Garamond" w:hAnsi="Garamond"/>
          <w:sz w:val="22"/>
          <w:szCs w:val="22"/>
        </w:rPr>
        <w:t xml:space="preserve"> of Pandemic Threats” Medical Anthropology: Cross-Cultural Studies in Health and Illness 28(3):189-198. </w:t>
      </w:r>
    </w:p>
    <w:p w14:paraId="1AC9DFA4" w14:textId="77777777" w:rsidR="00245C3F" w:rsidRDefault="00245C3F" w:rsidP="00D6076A">
      <w:pPr>
        <w:ind w:left="2160"/>
        <w:rPr>
          <w:rFonts w:ascii="Garamond" w:hAnsi="Garamond"/>
          <w:sz w:val="22"/>
          <w:szCs w:val="22"/>
        </w:rPr>
      </w:pPr>
    </w:p>
    <w:p w14:paraId="4D95451C" w14:textId="77777777" w:rsidR="00245C3F" w:rsidRPr="00245C3F" w:rsidRDefault="00200668" w:rsidP="00D6076A">
      <w:pPr>
        <w:ind w:left="2160"/>
        <w:rPr>
          <w:rFonts w:ascii="Garamond" w:hAnsi="Garamond"/>
          <w:b/>
          <w:bCs/>
          <w:sz w:val="22"/>
          <w:szCs w:val="22"/>
        </w:rPr>
      </w:pPr>
      <w:r>
        <w:rPr>
          <w:rFonts w:ascii="Garamond" w:hAnsi="Garamond"/>
          <w:b/>
          <w:bCs/>
          <w:sz w:val="22"/>
          <w:szCs w:val="22"/>
        </w:rPr>
        <w:t>*</w:t>
      </w:r>
      <w:r w:rsidR="00245C3F">
        <w:rPr>
          <w:rFonts w:ascii="Garamond" w:hAnsi="Garamond"/>
          <w:b/>
          <w:bCs/>
          <w:sz w:val="22"/>
          <w:szCs w:val="22"/>
        </w:rPr>
        <w:t xml:space="preserve">Blog </w:t>
      </w:r>
      <w:r w:rsidR="001A10E7">
        <w:rPr>
          <w:rFonts w:ascii="Garamond" w:hAnsi="Garamond"/>
          <w:b/>
          <w:bCs/>
          <w:sz w:val="22"/>
          <w:szCs w:val="22"/>
        </w:rPr>
        <w:t>C</w:t>
      </w:r>
      <w:r w:rsidR="007C64B1">
        <w:rPr>
          <w:rFonts w:ascii="Garamond" w:hAnsi="Garamond"/>
          <w:b/>
          <w:bCs/>
          <w:sz w:val="22"/>
          <w:szCs w:val="22"/>
        </w:rPr>
        <w:t xml:space="preserve"> Due 10/12</w:t>
      </w:r>
      <w:r>
        <w:rPr>
          <w:rFonts w:ascii="Garamond" w:hAnsi="Garamond"/>
          <w:b/>
          <w:bCs/>
          <w:sz w:val="22"/>
          <w:szCs w:val="22"/>
        </w:rPr>
        <w:t>*</w:t>
      </w:r>
    </w:p>
    <w:p w14:paraId="7289154A" w14:textId="77777777" w:rsidR="00C403E2" w:rsidRPr="00FF5019" w:rsidRDefault="00C403E2" w:rsidP="00C403E2">
      <w:pPr>
        <w:ind w:left="2160"/>
        <w:rPr>
          <w:rFonts w:ascii="Garamond" w:hAnsi="Garamond"/>
          <w:sz w:val="22"/>
          <w:szCs w:val="22"/>
        </w:rPr>
      </w:pPr>
    </w:p>
    <w:p w14:paraId="1002BB16" w14:textId="77777777" w:rsidR="00C403E2" w:rsidRPr="00FF5019" w:rsidRDefault="00C403E2" w:rsidP="00C403E2">
      <w:pPr>
        <w:widowControl w:val="0"/>
        <w:autoSpaceDE w:val="0"/>
        <w:autoSpaceDN w:val="0"/>
        <w:adjustRightInd w:val="0"/>
        <w:rPr>
          <w:rFonts w:ascii="Garamond" w:hAnsi="Garamond"/>
          <w:b/>
          <w:sz w:val="22"/>
          <w:szCs w:val="22"/>
          <w:u w:val="single"/>
          <w:lang w:eastAsia="ja-JP"/>
        </w:rPr>
      </w:pPr>
    </w:p>
    <w:p w14:paraId="53CFF091" w14:textId="77777777" w:rsidR="00C403E2" w:rsidRPr="00FF5019" w:rsidRDefault="0084399D" w:rsidP="00D6076A">
      <w:pPr>
        <w:rPr>
          <w:rFonts w:ascii="Garamond" w:hAnsi="Garamond"/>
          <w:sz w:val="22"/>
          <w:szCs w:val="22"/>
        </w:rPr>
      </w:pPr>
      <w:r w:rsidRPr="00FF5019">
        <w:rPr>
          <w:rFonts w:ascii="Garamond" w:hAnsi="Garamond"/>
          <w:sz w:val="22"/>
          <w:szCs w:val="22"/>
          <w:lang w:eastAsia="ja-JP"/>
        </w:rPr>
        <w:t xml:space="preserve">10/15 (Thurs) </w:t>
      </w:r>
      <w:r w:rsidR="00C403E2" w:rsidRPr="00FF5019">
        <w:rPr>
          <w:rFonts w:ascii="Garamond" w:hAnsi="Garamond"/>
          <w:sz w:val="22"/>
          <w:szCs w:val="22"/>
          <w:lang w:eastAsia="ja-JP"/>
        </w:rPr>
        <w:tab/>
      </w:r>
      <w:r w:rsidR="00D6076A" w:rsidRPr="00FF5019">
        <w:rPr>
          <w:rFonts w:ascii="Garamond" w:hAnsi="Garamond"/>
          <w:sz w:val="22"/>
          <w:szCs w:val="22"/>
          <w:lang w:eastAsia="ja-JP"/>
        </w:rPr>
        <w:tab/>
      </w:r>
      <w:r w:rsidR="00C403E2" w:rsidRPr="00FF5019">
        <w:rPr>
          <w:rFonts w:ascii="Garamond" w:hAnsi="Garamond"/>
          <w:b/>
          <w:sz w:val="22"/>
          <w:szCs w:val="22"/>
          <w:u w:val="single"/>
        </w:rPr>
        <w:t>Local Frames</w:t>
      </w:r>
    </w:p>
    <w:p w14:paraId="6B4CBFA4" w14:textId="77777777" w:rsidR="00C403E2" w:rsidRPr="00FF5019" w:rsidRDefault="00C403E2" w:rsidP="00D6076A">
      <w:pPr>
        <w:ind w:left="2160"/>
        <w:rPr>
          <w:rFonts w:ascii="Garamond" w:hAnsi="Garamond"/>
          <w:sz w:val="22"/>
          <w:szCs w:val="22"/>
        </w:rPr>
      </w:pPr>
      <w:proofErr w:type="spellStart"/>
      <w:r w:rsidRPr="00FF5019">
        <w:rPr>
          <w:rFonts w:ascii="Garamond" w:hAnsi="Garamond"/>
          <w:sz w:val="22"/>
          <w:szCs w:val="22"/>
        </w:rPr>
        <w:t>Goguen</w:t>
      </w:r>
      <w:proofErr w:type="spellEnd"/>
      <w:r w:rsidRPr="00FF5019">
        <w:rPr>
          <w:rFonts w:ascii="Garamond" w:hAnsi="Garamond"/>
          <w:sz w:val="22"/>
          <w:szCs w:val="22"/>
        </w:rPr>
        <w:t xml:space="preserve">, Adam and Catherine </w:t>
      </w:r>
      <w:proofErr w:type="spellStart"/>
      <w:r w:rsidRPr="00FF5019">
        <w:rPr>
          <w:rFonts w:ascii="Garamond" w:hAnsi="Garamond"/>
          <w:sz w:val="22"/>
          <w:szCs w:val="22"/>
        </w:rPr>
        <w:t>Bolten</w:t>
      </w:r>
      <w:proofErr w:type="spellEnd"/>
      <w:r w:rsidRPr="00FF5019">
        <w:rPr>
          <w:rFonts w:ascii="Garamond" w:hAnsi="Garamond"/>
          <w:sz w:val="22"/>
          <w:szCs w:val="22"/>
        </w:rPr>
        <w:t xml:space="preserve"> (2017). “Ebola Through a Glass, </w:t>
      </w:r>
      <w:proofErr w:type="gramStart"/>
      <w:r w:rsidRPr="00FF5019">
        <w:rPr>
          <w:rFonts w:ascii="Garamond" w:hAnsi="Garamond"/>
          <w:sz w:val="22"/>
          <w:szCs w:val="22"/>
        </w:rPr>
        <w:t>Darkly</w:t>
      </w:r>
      <w:proofErr w:type="gramEnd"/>
      <w:r w:rsidRPr="00FF5019">
        <w:rPr>
          <w:rFonts w:ascii="Garamond" w:hAnsi="Garamond"/>
          <w:sz w:val="22"/>
          <w:szCs w:val="22"/>
        </w:rPr>
        <w:t>: Ways of Knowing the State and Each Other” Anthropological Quarterly 90(2).</w:t>
      </w:r>
    </w:p>
    <w:p w14:paraId="7A60F607" w14:textId="77777777" w:rsidR="00C403E2" w:rsidRPr="00FF5019" w:rsidRDefault="00C403E2" w:rsidP="00D6076A">
      <w:pPr>
        <w:ind w:left="2160"/>
        <w:rPr>
          <w:rFonts w:ascii="Garamond" w:eastAsia="Times New Roman" w:hAnsi="Garamond"/>
          <w:kern w:val="36"/>
          <w:sz w:val="22"/>
          <w:szCs w:val="22"/>
        </w:rPr>
      </w:pPr>
    </w:p>
    <w:p w14:paraId="74CB69B2" w14:textId="77777777" w:rsidR="00556DE2" w:rsidRDefault="00C403E2" w:rsidP="00D6076A">
      <w:pPr>
        <w:ind w:left="2160"/>
        <w:rPr>
          <w:rFonts w:ascii="Garamond" w:eastAsia="Times New Roman" w:hAnsi="Garamond"/>
          <w:kern w:val="36"/>
          <w:sz w:val="22"/>
          <w:szCs w:val="22"/>
        </w:rPr>
      </w:pPr>
      <w:r w:rsidRPr="00FF5019">
        <w:rPr>
          <w:rFonts w:ascii="Garamond" w:eastAsia="Times New Roman" w:hAnsi="Garamond"/>
          <w:kern w:val="36"/>
          <w:sz w:val="22"/>
          <w:szCs w:val="22"/>
        </w:rPr>
        <w:t>Shao, Jing (2006). “Fluid Labor and Blood Money: The Economy of HIV/AIDS in Rural Central China” Cultural Anthropology 21(4):535-56</w:t>
      </w:r>
    </w:p>
    <w:p w14:paraId="3AA2B4F2" w14:textId="77777777" w:rsidR="00245C3F" w:rsidRDefault="00245C3F" w:rsidP="00D6076A">
      <w:pPr>
        <w:ind w:left="2160"/>
        <w:rPr>
          <w:rFonts w:ascii="Garamond" w:eastAsia="Times New Roman" w:hAnsi="Garamond"/>
          <w:kern w:val="36"/>
          <w:sz w:val="22"/>
          <w:szCs w:val="22"/>
        </w:rPr>
      </w:pPr>
    </w:p>
    <w:p w14:paraId="0F047551" w14:textId="77777777" w:rsidR="00245C3F" w:rsidRPr="00245C3F" w:rsidRDefault="00200668" w:rsidP="00D6076A">
      <w:pPr>
        <w:ind w:left="2160"/>
        <w:rPr>
          <w:rFonts w:ascii="Garamond" w:eastAsia="Times New Roman" w:hAnsi="Garamond"/>
          <w:b/>
          <w:bCs/>
          <w:kern w:val="36"/>
          <w:sz w:val="22"/>
          <w:szCs w:val="22"/>
        </w:rPr>
      </w:pPr>
      <w:r>
        <w:rPr>
          <w:rFonts w:ascii="Garamond" w:eastAsia="Times New Roman" w:hAnsi="Garamond"/>
          <w:b/>
          <w:bCs/>
          <w:kern w:val="36"/>
          <w:sz w:val="22"/>
          <w:szCs w:val="22"/>
        </w:rPr>
        <w:t>*</w:t>
      </w:r>
      <w:r w:rsidR="00245C3F">
        <w:rPr>
          <w:rFonts w:ascii="Garamond" w:eastAsia="Times New Roman" w:hAnsi="Garamond"/>
          <w:b/>
          <w:bCs/>
          <w:kern w:val="36"/>
          <w:sz w:val="22"/>
          <w:szCs w:val="22"/>
        </w:rPr>
        <w:t xml:space="preserve">Blog </w:t>
      </w:r>
      <w:r w:rsidR="001A10E7">
        <w:rPr>
          <w:rFonts w:ascii="Garamond" w:eastAsia="Times New Roman" w:hAnsi="Garamond"/>
          <w:b/>
          <w:bCs/>
          <w:kern w:val="36"/>
          <w:sz w:val="22"/>
          <w:szCs w:val="22"/>
        </w:rPr>
        <w:t>D</w:t>
      </w:r>
      <w:r w:rsidR="007C64B1">
        <w:rPr>
          <w:rFonts w:ascii="Garamond" w:eastAsia="Times New Roman" w:hAnsi="Garamond"/>
          <w:b/>
          <w:bCs/>
          <w:kern w:val="36"/>
          <w:sz w:val="22"/>
          <w:szCs w:val="22"/>
        </w:rPr>
        <w:t xml:space="preserve"> Due 10/14</w:t>
      </w:r>
      <w:r>
        <w:rPr>
          <w:rFonts w:ascii="Garamond" w:eastAsia="Times New Roman" w:hAnsi="Garamond"/>
          <w:b/>
          <w:bCs/>
          <w:kern w:val="36"/>
          <w:sz w:val="22"/>
          <w:szCs w:val="22"/>
        </w:rPr>
        <w:t>*</w:t>
      </w:r>
    </w:p>
    <w:p w14:paraId="39157041" w14:textId="77777777" w:rsidR="00041FA7" w:rsidRPr="00FF5019" w:rsidRDefault="00041FA7" w:rsidP="00E93A67">
      <w:pPr>
        <w:tabs>
          <w:tab w:val="left" w:pos="2790"/>
          <w:tab w:val="left" w:pos="6660"/>
        </w:tabs>
        <w:rPr>
          <w:rFonts w:ascii="Garamond" w:hAnsi="Garamond" w:cs="Arial"/>
          <w:b/>
          <w:bCs/>
          <w:sz w:val="22"/>
          <w:szCs w:val="22"/>
        </w:rPr>
      </w:pPr>
    </w:p>
    <w:p w14:paraId="06804090" w14:textId="77777777" w:rsidR="00E24AEB" w:rsidRPr="00FF5019" w:rsidRDefault="00E24AEB" w:rsidP="00E93A67">
      <w:pPr>
        <w:tabs>
          <w:tab w:val="left" w:pos="1530"/>
        </w:tabs>
        <w:rPr>
          <w:rFonts w:ascii="Garamond" w:hAnsi="Garamond"/>
          <w:i/>
          <w:iCs/>
          <w:sz w:val="22"/>
          <w:szCs w:val="22"/>
        </w:rPr>
      </w:pPr>
    </w:p>
    <w:p w14:paraId="01398AB7" w14:textId="77777777" w:rsidR="002643CA" w:rsidRPr="00FF5019" w:rsidRDefault="002643CA" w:rsidP="0029340E">
      <w:pPr>
        <w:ind w:left="2160" w:hanging="2160"/>
        <w:rPr>
          <w:rFonts w:ascii="Garamond" w:hAnsi="Garamond"/>
          <w:b/>
          <w:bCs/>
          <w:sz w:val="22"/>
          <w:szCs w:val="22"/>
        </w:rPr>
      </w:pPr>
    </w:p>
    <w:p w14:paraId="178B3D04" w14:textId="77777777" w:rsidR="00D6076A" w:rsidRPr="00FF5019" w:rsidRDefault="00D6287D" w:rsidP="00D6076A">
      <w:pPr>
        <w:pStyle w:val="NormalWeb"/>
        <w:spacing w:before="0" w:beforeAutospacing="0" w:after="0" w:afterAutospacing="0"/>
        <w:rPr>
          <w:rFonts w:ascii="Garamond" w:hAnsi="Garamond"/>
          <w:b/>
          <w:bCs/>
          <w:color w:val="000000"/>
          <w:sz w:val="22"/>
          <w:szCs w:val="22"/>
        </w:rPr>
      </w:pPr>
      <w:r w:rsidRPr="00FF5019">
        <w:rPr>
          <w:rFonts w:ascii="Garamond" w:hAnsi="Garamond"/>
          <w:b/>
          <w:bCs/>
          <w:color w:val="000000"/>
          <w:sz w:val="22"/>
          <w:szCs w:val="22"/>
        </w:rPr>
        <w:t>Wee</w:t>
      </w:r>
      <w:r w:rsidR="00E93A67" w:rsidRPr="00FF5019">
        <w:rPr>
          <w:rFonts w:ascii="Garamond" w:hAnsi="Garamond"/>
          <w:b/>
          <w:bCs/>
          <w:color w:val="000000"/>
          <w:sz w:val="22"/>
          <w:szCs w:val="22"/>
        </w:rPr>
        <w:t>k 9</w:t>
      </w:r>
      <w:r w:rsidRPr="00FF5019">
        <w:rPr>
          <w:rFonts w:ascii="Garamond" w:hAnsi="Garamond"/>
          <w:b/>
          <w:bCs/>
          <w:color w:val="000000"/>
          <w:sz w:val="22"/>
          <w:szCs w:val="22"/>
        </w:rPr>
        <w:t xml:space="preserve"> </w:t>
      </w:r>
      <w:r w:rsidRPr="00FF5019">
        <w:rPr>
          <w:rFonts w:ascii="Garamond" w:hAnsi="Garamond"/>
          <w:b/>
          <w:bCs/>
          <w:color w:val="000000"/>
          <w:sz w:val="22"/>
          <w:szCs w:val="22"/>
        </w:rPr>
        <w:tab/>
      </w:r>
      <w:r w:rsidR="00D6076A" w:rsidRPr="00FF5019">
        <w:rPr>
          <w:rFonts w:ascii="Garamond" w:hAnsi="Garamond"/>
          <w:b/>
          <w:bCs/>
          <w:color w:val="000000"/>
          <w:sz w:val="22"/>
          <w:szCs w:val="22"/>
        </w:rPr>
        <w:tab/>
      </w:r>
      <w:r w:rsidRPr="00FF5019">
        <w:rPr>
          <w:rFonts w:ascii="Garamond" w:hAnsi="Garamond"/>
          <w:b/>
          <w:bCs/>
          <w:color w:val="000000"/>
          <w:sz w:val="22"/>
          <w:szCs w:val="22"/>
        </w:rPr>
        <w:t>The Politics of Blame</w:t>
      </w:r>
    </w:p>
    <w:p w14:paraId="53B06E36" w14:textId="77777777" w:rsidR="00D6287D" w:rsidRPr="00FF5019" w:rsidRDefault="00D6076A" w:rsidP="00D6076A">
      <w:pPr>
        <w:pStyle w:val="NormalWeb"/>
        <w:spacing w:before="0" w:beforeAutospacing="0" w:after="0" w:afterAutospacing="0"/>
        <w:ind w:left="2160"/>
        <w:rPr>
          <w:rFonts w:ascii="Garamond" w:hAnsi="Garamond"/>
          <w:color w:val="000000"/>
          <w:sz w:val="22"/>
          <w:szCs w:val="22"/>
        </w:rPr>
      </w:pPr>
      <w:r w:rsidRPr="00FF5019">
        <w:rPr>
          <w:rFonts w:ascii="Garamond" w:hAnsi="Garamond"/>
          <w:color w:val="000000"/>
          <w:sz w:val="22"/>
          <w:szCs w:val="22"/>
        </w:rPr>
        <w:t>P</w:t>
      </w:r>
      <w:r w:rsidR="00D6287D" w:rsidRPr="00FF5019">
        <w:rPr>
          <w:rFonts w:ascii="Garamond" w:hAnsi="Garamond"/>
          <w:color w:val="000000"/>
          <w:sz w:val="22"/>
          <w:szCs w:val="22"/>
        </w:rPr>
        <w:t>air with media about stigma against Asian Americans and Trump’s use of the terms ‘Chinese Virus’ and ‘Kung Flu’</w:t>
      </w:r>
    </w:p>
    <w:p w14:paraId="3280F5F5" w14:textId="77777777" w:rsidR="00A0201C" w:rsidRPr="00FF5019" w:rsidRDefault="00A0201C" w:rsidP="00D6287D">
      <w:pPr>
        <w:pStyle w:val="NormalWeb"/>
        <w:spacing w:before="0" w:beforeAutospacing="0" w:after="0" w:afterAutospacing="0"/>
        <w:rPr>
          <w:rFonts w:ascii="Garamond" w:hAnsi="Garamond"/>
          <w:color w:val="000000"/>
          <w:sz w:val="22"/>
          <w:szCs w:val="22"/>
        </w:rPr>
      </w:pPr>
    </w:p>
    <w:p w14:paraId="18687C31" w14:textId="77777777" w:rsidR="00D6287D" w:rsidRPr="00FF5019" w:rsidRDefault="00A0201C" w:rsidP="00D6287D">
      <w:pPr>
        <w:pStyle w:val="NormalWeb"/>
        <w:spacing w:before="0" w:beforeAutospacing="0" w:after="0" w:afterAutospacing="0"/>
        <w:rPr>
          <w:rFonts w:ascii="Garamond" w:hAnsi="Garamond"/>
          <w:color w:val="000000"/>
          <w:sz w:val="22"/>
          <w:szCs w:val="22"/>
        </w:rPr>
      </w:pPr>
      <w:r w:rsidRPr="00FF5019">
        <w:rPr>
          <w:rFonts w:ascii="Garamond" w:hAnsi="Garamond"/>
          <w:color w:val="000000"/>
          <w:sz w:val="22"/>
          <w:szCs w:val="22"/>
        </w:rPr>
        <w:t>10/20 (Tues)</w:t>
      </w:r>
    </w:p>
    <w:p w14:paraId="7B712283" w14:textId="77777777" w:rsidR="00D6287D" w:rsidRPr="00FF5019" w:rsidRDefault="00D6287D" w:rsidP="00A0201C">
      <w:pPr>
        <w:pStyle w:val="NormalWeb"/>
        <w:spacing w:before="0" w:beforeAutospacing="0" w:after="0" w:afterAutospacing="0"/>
        <w:ind w:left="2160"/>
        <w:rPr>
          <w:rFonts w:ascii="Garamond" w:hAnsi="Garamond"/>
          <w:sz w:val="22"/>
          <w:szCs w:val="22"/>
        </w:rPr>
      </w:pPr>
      <w:r w:rsidRPr="00FF5019">
        <w:rPr>
          <w:rFonts w:ascii="Garamond" w:hAnsi="Garamond"/>
          <w:color w:val="000000"/>
          <w:sz w:val="22"/>
          <w:szCs w:val="22"/>
        </w:rPr>
        <w:t>*</w:t>
      </w:r>
      <w:proofErr w:type="spellStart"/>
      <w:r w:rsidRPr="00FF5019">
        <w:rPr>
          <w:rFonts w:ascii="Garamond" w:hAnsi="Garamond"/>
          <w:color w:val="000000"/>
          <w:sz w:val="22"/>
          <w:szCs w:val="22"/>
        </w:rPr>
        <w:t>Eichelberger</w:t>
      </w:r>
      <w:proofErr w:type="spellEnd"/>
      <w:r w:rsidRPr="00FF5019">
        <w:rPr>
          <w:rFonts w:ascii="Garamond" w:hAnsi="Garamond"/>
          <w:color w:val="000000"/>
          <w:sz w:val="22"/>
          <w:szCs w:val="22"/>
        </w:rPr>
        <w:t>, Laura. 2007.</w:t>
      </w:r>
      <w:hyperlink r:id="rId38" w:history="1">
        <w:r w:rsidRPr="00FF5019">
          <w:rPr>
            <w:rStyle w:val="Hyperlink"/>
            <w:rFonts w:ascii="Garamond" w:hAnsi="Garamond"/>
            <w:color w:val="000000"/>
            <w:sz w:val="22"/>
            <w:szCs w:val="22"/>
            <w:u w:val="none"/>
          </w:rPr>
          <w:t xml:space="preserve"> </w:t>
        </w:r>
        <w:r w:rsidRPr="00FF5019">
          <w:rPr>
            <w:rStyle w:val="Hyperlink"/>
            <w:rFonts w:ascii="Garamond" w:hAnsi="Garamond"/>
            <w:color w:val="1155CC"/>
            <w:sz w:val="22"/>
            <w:szCs w:val="22"/>
          </w:rPr>
          <w:t>SARS and New York's Chinatown: The Politics of Risk and Blame During an Epidemic of Fear</w:t>
        </w:r>
      </w:hyperlink>
      <w:r w:rsidRPr="00FF5019">
        <w:rPr>
          <w:rFonts w:ascii="Garamond" w:hAnsi="Garamond"/>
          <w:color w:val="000000"/>
          <w:sz w:val="22"/>
          <w:szCs w:val="22"/>
        </w:rPr>
        <w:t xml:space="preserve">. </w:t>
      </w:r>
      <w:r w:rsidRPr="00FF5019">
        <w:rPr>
          <w:rFonts w:ascii="Garamond" w:hAnsi="Garamond"/>
          <w:i/>
          <w:iCs/>
          <w:color w:val="000000"/>
          <w:sz w:val="22"/>
          <w:szCs w:val="22"/>
        </w:rPr>
        <w:t>Social Science and Medicine</w:t>
      </w:r>
      <w:r w:rsidRPr="00FF5019">
        <w:rPr>
          <w:rFonts w:ascii="Garamond" w:hAnsi="Garamond"/>
          <w:color w:val="000000"/>
          <w:sz w:val="22"/>
          <w:szCs w:val="22"/>
        </w:rPr>
        <w:t>.</w:t>
      </w:r>
    </w:p>
    <w:p w14:paraId="3E45FD11" w14:textId="77777777" w:rsidR="00D6287D" w:rsidRPr="00FF5019" w:rsidRDefault="00D6287D" w:rsidP="00136D3B">
      <w:pPr>
        <w:ind w:left="720"/>
        <w:rPr>
          <w:rFonts w:ascii="Garamond" w:eastAsia="Times New Roman" w:hAnsi="Garamond"/>
          <w:sz w:val="22"/>
          <w:szCs w:val="22"/>
        </w:rPr>
      </w:pPr>
    </w:p>
    <w:p w14:paraId="1E0A4A39" w14:textId="77777777" w:rsidR="00D6287D" w:rsidRPr="00FF5019" w:rsidRDefault="00D6287D" w:rsidP="00136D3B">
      <w:pPr>
        <w:pStyle w:val="NormalWeb"/>
        <w:spacing w:before="0" w:beforeAutospacing="0" w:after="0" w:afterAutospacing="0"/>
        <w:ind w:left="2160"/>
        <w:rPr>
          <w:rFonts w:ascii="Garamond" w:hAnsi="Garamond"/>
          <w:color w:val="000000"/>
          <w:sz w:val="22"/>
          <w:szCs w:val="22"/>
        </w:rPr>
      </w:pPr>
      <w:r w:rsidRPr="00FF5019">
        <w:rPr>
          <w:rFonts w:ascii="Garamond" w:hAnsi="Garamond"/>
          <w:color w:val="000000"/>
          <w:sz w:val="22"/>
          <w:szCs w:val="22"/>
        </w:rPr>
        <w:t>Farmer, Paul. 2006.</w:t>
      </w:r>
      <w:hyperlink r:id="rId39" w:history="1">
        <w:r w:rsidRPr="00FF5019">
          <w:rPr>
            <w:rStyle w:val="Hyperlink"/>
            <w:rFonts w:ascii="Garamond" w:hAnsi="Garamond"/>
            <w:color w:val="000000"/>
            <w:sz w:val="22"/>
            <w:szCs w:val="22"/>
            <w:u w:val="none"/>
          </w:rPr>
          <w:t xml:space="preserve"> </w:t>
        </w:r>
        <w:r w:rsidRPr="00FF5019">
          <w:rPr>
            <w:rStyle w:val="Hyperlink"/>
            <w:rFonts w:ascii="Garamond" w:hAnsi="Garamond"/>
            <w:i/>
            <w:iCs/>
            <w:color w:val="1155CC"/>
            <w:sz w:val="22"/>
            <w:szCs w:val="22"/>
          </w:rPr>
          <w:t>AIDS and Accusation: Haiti and the Geography of Blame</w:t>
        </w:r>
      </w:hyperlink>
      <w:r w:rsidRPr="00FF5019">
        <w:rPr>
          <w:rFonts w:ascii="Garamond" w:hAnsi="Garamond"/>
          <w:color w:val="000000"/>
          <w:sz w:val="22"/>
          <w:szCs w:val="22"/>
        </w:rPr>
        <w:t>. Berkeley: University of California Press.</w:t>
      </w:r>
      <w:r w:rsidR="002E4436" w:rsidRPr="00FF5019">
        <w:rPr>
          <w:rFonts w:ascii="Garamond" w:hAnsi="Garamond"/>
          <w:color w:val="000000"/>
          <w:sz w:val="22"/>
          <w:szCs w:val="22"/>
        </w:rPr>
        <w:t xml:space="preserve">  Chapter 19:</w:t>
      </w:r>
      <w:r w:rsidR="00804676" w:rsidRPr="00FF5019">
        <w:rPr>
          <w:rFonts w:ascii="Garamond" w:hAnsi="Garamond"/>
          <w:color w:val="000000"/>
          <w:sz w:val="22"/>
          <w:szCs w:val="22"/>
        </w:rPr>
        <w:t xml:space="preserve"> </w:t>
      </w:r>
      <w:r w:rsidR="002E4436" w:rsidRPr="00FF5019">
        <w:rPr>
          <w:rFonts w:ascii="Garamond" w:hAnsi="Garamond"/>
          <w:color w:val="000000"/>
          <w:sz w:val="22"/>
          <w:szCs w:val="22"/>
        </w:rPr>
        <w:t>AIDS and Racism: Accusation at the Center</w:t>
      </w:r>
      <w:r w:rsidR="009C681F" w:rsidRPr="00FF5019">
        <w:rPr>
          <w:rFonts w:ascii="Garamond" w:hAnsi="Garamond"/>
          <w:color w:val="000000"/>
          <w:sz w:val="22"/>
          <w:szCs w:val="22"/>
        </w:rPr>
        <w:t xml:space="preserve"> pp. 208-228</w:t>
      </w:r>
      <w:r w:rsidR="00804676" w:rsidRPr="00FF5019">
        <w:rPr>
          <w:rFonts w:ascii="Garamond" w:hAnsi="Garamond"/>
          <w:color w:val="000000"/>
          <w:sz w:val="22"/>
          <w:szCs w:val="22"/>
        </w:rPr>
        <w:t>; Chapter 20: AIDS and Empire: Accusation in the Periphery, pp. 229-243; Chapter 21: Blame, Cause, Etiology, and Accusation, pp. 244-251.  [AVAILABLE AS AN E-BOOK THROUGH LTS]</w:t>
      </w:r>
    </w:p>
    <w:p w14:paraId="0BCE2668" w14:textId="77777777" w:rsidR="00D6287D" w:rsidRPr="00FF5019" w:rsidRDefault="00D6287D" w:rsidP="00136D3B">
      <w:pPr>
        <w:pStyle w:val="NormalWeb"/>
        <w:spacing w:before="0" w:beforeAutospacing="0" w:after="0" w:afterAutospacing="0"/>
        <w:ind w:left="720"/>
        <w:rPr>
          <w:rFonts w:ascii="Garamond" w:hAnsi="Garamond"/>
          <w:color w:val="000000"/>
          <w:sz w:val="22"/>
          <w:szCs w:val="22"/>
        </w:rPr>
      </w:pPr>
    </w:p>
    <w:p w14:paraId="7EA41202" w14:textId="77777777" w:rsidR="00D6287D" w:rsidRDefault="00D6287D" w:rsidP="00136D3B">
      <w:pPr>
        <w:pStyle w:val="NormalWeb"/>
        <w:spacing w:before="0" w:beforeAutospacing="0" w:after="0" w:afterAutospacing="0"/>
        <w:ind w:left="2160"/>
        <w:rPr>
          <w:rFonts w:ascii="Garamond" w:hAnsi="Garamond"/>
          <w:color w:val="000000"/>
          <w:sz w:val="22"/>
          <w:szCs w:val="22"/>
        </w:rPr>
      </w:pPr>
      <w:r w:rsidRPr="00FF5019">
        <w:rPr>
          <w:rFonts w:ascii="Garamond" w:hAnsi="Garamond"/>
          <w:color w:val="000000"/>
          <w:sz w:val="22"/>
          <w:szCs w:val="22"/>
        </w:rPr>
        <w:t>*Markel, Howard and Alexandra Minna Stern. 2002.</w:t>
      </w:r>
      <w:hyperlink r:id="rId40" w:history="1">
        <w:r w:rsidRPr="00FF5019">
          <w:rPr>
            <w:rStyle w:val="Hyperlink"/>
            <w:rFonts w:ascii="Garamond" w:hAnsi="Garamond"/>
            <w:color w:val="000000"/>
            <w:sz w:val="22"/>
            <w:szCs w:val="22"/>
            <w:u w:val="none"/>
          </w:rPr>
          <w:t xml:space="preserve"> </w:t>
        </w:r>
        <w:r w:rsidRPr="00FF5019">
          <w:rPr>
            <w:rStyle w:val="Hyperlink"/>
            <w:rFonts w:ascii="Garamond" w:hAnsi="Garamond"/>
            <w:color w:val="1155CC"/>
            <w:sz w:val="22"/>
            <w:szCs w:val="22"/>
          </w:rPr>
          <w:t>The Foreignness of Germs: The Persistent Association of Immigrants and Disease in American Society</w:t>
        </w:r>
      </w:hyperlink>
      <w:r w:rsidRPr="00FF5019">
        <w:rPr>
          <w:rFonts w:ascii="Garamond" w:hAnsi="Garamond"/>
          <w:color w:val="000000"/>
          <w:sz w:val="22"/>
          <w:szCs w:val="22"/>
        </w:rPr>
        <w:t xml:space="preserve">. </w:t>
      </w:r>
      <w:r w:rsidRPr="00FF5019">
        <w:rPr>
          <w:rFonts w:ascii="Garamond" w:hAnsi="Garamond"/>
          <w:i/>
          <w:iCs/>
          <w:color w:val="000000"/>
          <w:sz w:val="22"/>
          <w:szCs w:val="22"/>
        </w:rPr>
        <w:t>Milbank Quarterly</w:t>
      </w:r>
      <w:r w:rsidRPr="00FF5019">
        <w:rPr>
          <w:rFonts w:ascii="Garamond" w:hAnsi="Garamond"/>
          <w:color w:val="000000"/>
          <w:sz w:val="22"/>
          <w:szCs w:val="22"/>
        </w:rPr>
        <w:t>.</w:t>
      </w:r>
    </w:p>
    <w:p w14:paraId="7753D9B3" w14:textId="77777777" w:rsidR="005171C5" w:rsidRDefault="005171C5" w:rsidP="00136D3B">
      <w:pPr>
        <w:pStyle w:val="NormalWeb"/>
        <w:spacing w:before="0" w:beforeAutospacing="0" w:after="0" w:afterAutospacing="0"/>
        <w:ind w:left="2160"/>
        <w:rPr>
          <w:rFonts w:ascii="Garamond" w:hAnsi="Garamond"/>
          <w:color w:val="000000"/>
          <w:sz w:val="22"/>
          <w:szCs w:val="22"/>
        </w:rPr>
      </w:pPr>
    </w:p>
    <w:p w14:paraId="66D39558" w14:textId="77777777" w:rsidR="005171C5" w:rsidRPr="005171C5" w:rsidRDefault="00200668" w:rsidP="00136D3B">
      <w:pPr>
        <w:pStyle w:val="NormalWeb"/>
        <w:spacing w:before="0" w:beforeAutospacing="0" w:after="0" w:afterAutospacing="0"/>
        <w:ind w:left="2160"/>
        <w:rPr>
          <w:rFonts w:ascii="Garamond" w:hAnsi="Garamond"/>
          <w:b/>
          <w:bCs/>
          <w:sz w:val="22"/>
          <w:szCs w:val="22"/>
        </w:rPr>
      </w:pPr>
      <w:r>
        <w:rPr>
          <w:rFonts w:ascii="Garamond" w:hAnsi="Garamond"/>
          <w:b/>
          <w:bCs/>
          <w:color w:val="000000"/>
          <w:sz w:val="22"/>
          <w:szCs w:val="22"/>
        </w:rPr>
        <w:t>*</w:t>
      </w:r>
      <w:r w:rsidR="005171C5">
        <w:rPr>
          <w:rFonts w:ascii="Garamond" w:hAnsi="Garamond"/>
          <w:b/>
          <w:bCs/>
          <w:color w:val="000000"/>
          <w:sz w:val="22"/>
          <w:szCs w:val="22"/>
        </w:rPr>
        <w:t xml:space="preserve">Blog </w:t>
      </w:r>
      <w:r w:rsidR="001A10E7">
        <w:rPr>
          <w:rFonts w:ascii="Garamond" w:hAnsi="Garamond"/>
          <w:b/>
          <w:bCs/>
          <w:color w:val="000000"/>
          <w:sz w:val="22"/>
          <w:szCs w:val="22"/>
        </w:rPr>
        <w:t>A</w:t>
      </w:r>
      <w:r w:rsidR="007C64B1">
        <w:rPr>
          <w:rFonts w:ascii="Garamond" w:hAnsi="Garamond"/>
          <w:b/>
          <w:bCs/>
          <w:color w:val="000000"/>
          <w:sz w:val="22"/>
          <w:szCs w:val="22"/>
        </w:rPr>
        <w:t xml:space="preserve"> Due 10/19</w:t>
      </w:r>
      <w:r>
        <w:rPr>
          <w:rFonts w:ascii="Garamond" w:hAnsi="Garamond"/>
          <w:b/>
          <w:bCs/>
          <w:color w:val="000000"/>
          <w:sz w:val="22"/>
          <w:szCs w:val="22"/>
        </w:rPr>
        <w:t>*</w:t>
      </w:r>
    </w:p>
    <w:p w14:paraId="5E1551C5" w14:textId="77777777" w:rsidR="00D6287D" w:rsidRPr="00FF5019" w:rsidRDefault="00D6287D" w:rsidP="00D6287D">
      <w:pPr>
        <w:rPr>
          <w:rFonts w:ascii="Garamond" w:eastAsia="Times New Roman" w:hAnsi="Garamond"/>
          <w:sz w:val="22"/>
          <w:szCs w:val="22"/>
        </w:rPr>
      </w:pPr>
    </w:p>
    <w:p w14:paraId="72EED59E" w14:textId="77777777" w:rsidR="00233B50" w:rsidRPr="00FF5019" w:rsidRDefault="00233B50" w:rsidP="00D6287D">
      <w:pPr>
        <w:rPr>
          <w:rFonts w:ascii="Garamond" w:eastAsia="Times New Roman" w:hAnsi="Garamond"/>
          <w:sz w:val="22"/>
          <w:szCs w:val="22"/>
        </w:rPr>
      </w:pPr>
    </w:p>
    <w:p w14:paraId="4F86138C" w14:textId="77777777" w:rsidR="005B082F" w:rsidRPr="00FF5019" w:rsidRDefault="00FD65ED" w:rsidP="007D7C6F">
      <w:pPr>
        <w:pStyle w:val="NormalWeb"/>
        <w:spacing w:before="0" w:beforeAutospacing="0" w:after="0" w:afterAutospacing="0"/>
        <w:rPr>
          <w:rFonts w:ascii="Garamond" w:hAnsi="Garamond"/>
          <w:b/>
          <w:bCs/>
        </w:rPr>
      </w:pPr>
      <w:r w:rsidRPr="00FF5019">
        <w:rPr>
          <w:rFonts w:ascii="Garamond" w:hAnsi="Garamond"/>
        </w:rPr>
        <w:t>10/22 (Thurs)</w:t>
      </w:r>
      <w:r w:rsidR="00CF32A4" w:rsidRPr="00FF5019">
        <w:rPr>
          <w:rFonts w:ascii="Garamond" w:hAnsi="Garamond"/>
        </w:rPr>
        <w:t xml:space="preserve"> </w:t>
      </w:r>
      <w:r w:rsidR="00CF32A4" w:rsidRPr="00FF5019">
        <w:rPr>
          <w:rFonts w:ascii="Garamond" w:hAnsi="Garamond"/>
          <w:b/>
          <w:bCs/>
        </w:rPr>
        <w:tab/>
      </w:r>
      <w:r w:rsidR="007D7C6F" w:rsidRPr="00FF5019">
        <w:rPr>
          <w:rFonts w:ascii="Garamond" w:hAnsi="Garamond"/>
          <w:b/>
          <w:bCs/>
        </w:rPr>
        <w:tab/>
      </w:r>
      <w:r w:rsidR="005B082F" w:rsidRPr="00FF5019">
        <w:rPr>
          <w:rFonts w:ascii="Garamond" w:hAnsi="Garamond"/>
          <w:b/>
          <w:bCs/>
        </w:rPr>
        <w:t>Quarantine</w:t>
      </w:r>
    </w:p>
    <w:p w14:paraId="65A8B328" w14:textId="77777777" w:rsidR="005B082F" w:rsidRPr="00FF5019" w:rsidRDefault="005B082F" w:rsidP="008B2096">
      <w:pPr>
        <w:pStyle w:val="NormalWeb"/>
        <w:spacing w:before="0" w:beforeAutospacing="0" w:after="0" w:afterAutospacing="0"/>
        <w:rPr>
          <w:rFonts w:ascii="Garamond" w:hAnsi="Garamond"/>
          <w:b/>
          <w:bCs/>
        </w:rPr>
      </w:pPr>
    </w:p>
    <w:p w14:paraId="13EDE272" w14:textId="77777777" w:rsidR="00202F3C" w:rsidRPr="00FF5019" w:rsidRDefault="005B082F" w:rsidP="007D7C6F">
      <w:pPr>
        <w:ind w:left="2160"/>
        <w:rPr>
          <w:rFonts w:ascii="Garamond" w:hAnsi="Garamond"/>
          <w:color w:val="000000"/>
          <w:sz w:val="22"/>
          <w:szCs w:val="22"/>
        </w:rPr>
      </w:pPr>
      <w:r w:rsidRPr="00FF5019">
        <w:rPr>
          <w:rFonts w:ascii="Garamond" w:hAnsi="Garamond"/>
          <w:color w:val="000000"/>
          <w:sz w:val="22"/>
          <w:szCs w:val="22"/>
        </w:rPr>
        <w:t>Markel, Howard. 1999.</w:t>
      </w:r>
      <w:hyperlink r:id="rId41" w:history="1">
        <w:r w:rsidRPr="00FF5019">
          <w:rPr>
            <w:rStyle w:val="Hyperlink"/>
            <w:rFonts w:ascii="Garamond" w:hAnsi="Garamond"/>
            <w:color w:val="000000"/>
            <w:sz w:val="22"/>
            <w:szCs w:val="22"/>
            <w:u w:val="none"/>
          </w:rPr>
          <w:t xml:space="preserve"> </w:t>
        </w:r>
        <w:r w:rsidRPr="00FF5019">
          <w:rPr>
            <w:rStyle w:val="Hyperlink"/>
            <w:rFonts w:ascii="Garamond" w:hAnsi="Garamond"/>
            <w:i/>
            <w:iCs/>
            <w:color w:val="1155CC"/>
            <w:sz w:val="22"/>
            <w:szCs w:val="22"/>
          </w:rPr>
          <w:t>Quarantine! East European Jewish Immigrants and the New York City Epidemics of 1892.</w:t>
        </w:r>
      </w:hyperlink>
      <w:r w:rsidRPr="00FF5019">
        <w:rPr>
          <w:rFonts w:ascii="Garamond" w:hAnsi="Garamond"/>
          <w:color w:val="000000"/>
          <w:sz w:val="22"/>
          <w:szCs w:val="22"/>
        </w:rPr>
        <w:t xml:space="preserve"> Baltimore: Johns Hopkins University Press.</w:t>
      </w:r>
      <w:r w:rsidR="00CA267A" w:rsidRPr="00FF5019">
        <w:rPr>
          <w:rFonts w:ascii="Garamond" w:hAnsi="Garamond"/>
          <w:color w:val="000000"/>
          <w:sz w:val="22"/>
          <w:szCs w:val="22"/>
        </w:rPr>
        <w:t xml:space="preserve"> Introduction, Chapter 3, Chapter 6.</w:t>
      </w:r>
    </w:p>
    <w:p w14:paraId="2814EBE2" w14:textId="77777777" w:rsidR="005B082F" w:rsidRPr="00FF5019" w:rsidRDefault="00FD65ED" w:rsidP="007D7C6F">
      <w:pPr>
        <w:ind w:left="2160"/>
        <w:rPr>
          <w:rFonts w:ascii="Garamond" w:eastAsia="Times New Roman" w:hAnsi="Garamond"/>
          <w:sz w:val="22"/>
          <w:szCs w:val="22"/>
        </w:rPr>
      </w:pPr>
      <w:r w:rsidRPr="00FF5019">
        <w:rPr>
          <w:rFonts w:ascii="Garamond" w:hAnsi="Garamond"/>
          <w:color w:val="000000"/>
          <w:sz w:val="22"/>
          <w:szCs w:val="22"/>
        </w:rPr>
        <w:t xml:space="preserve">  </w:t>
      </w:r>
      <w:r w:rsidR="0026559C" w:rsidRPr="00FF5019">
        <w:rPr>
          <w:rFonts w:ascii="Garamond" w:hAnsi="Garamond"/>
          <w:color w:val="000000"/>
          <w:sz w:val="22"/>
          <w:szCs w:val="22"/>
        </w:rPr>
        <w:t xml:space="preserve">  </w:t>
      </w:r>
    </w:p>
    <w:p w14:paraId="45AA06FB" w14:textId="77777777" w:rsidR="00270B03" w:rsidRPr="00FF5019" w:rsidRDefault="00202F3C" w:rsidP="007D7C6F">
      <w:pPr>
        <w:ind w:left="720"/>
        <w:rPr>
          <w:rFonts w:ascii="Garamond" w:hAnsi="Garamond"/>
          <w:b/>
          <w:bCs/>
          <w:sz w:val="22"/>
          <w:szCs w:val="22"/>
          <w:lang w:eastAsia="ja-JP"/>
        </w:rPr>
      </w:pPr>
      <w:r w:rsidRPr="00FF5019">
        <w:rPr>
          <w:rFonts w:ascii="Garamond" w:hAnsi="Garamond"/>
          <w:sz w:val="22"/>
          <w:szCs w:val="22"/>
          <w:lang w:eastAsia="ja-JP"/>
        </w:rPr>
        <w:tab/>
      </w:r>
      <w:r w:rsidRPr="00FF5019">
        <w:rPr>
          <w:rFonts w:ascii="Garamond" w:hAnsi="Garamond"/>
          <w:sz w:val="22"/>
          <w:szCs w:val="22"/>
          <w:lang w:eastAsia="ja-JP"/>
        </w:rPr>
        <w:tab/>
      </w:r>
      <w:r w:rsidRPr="00FF5019">
        <w:rPr>
          <w:rFonts w:ascii="Garamond" w:hAnsi="Garamond"/>
          <w:b/>
          <w:bCs/>
          <w:sz w:val="22"/>
          <w:szCs w:val="22"/>
          <w:lang w:eastAsia="ja-JP"/>
        </w:rPr>
        <w:t>Media</w:t>
      </w:r>
    </w:p>
    <w:p w14:paraId="26DAA8C5" w14:textId="77777777" w:rsidR="004C6E44" w:rsidRPr="00FF5019" w:rsidRDefault="004C6E44" w:rsidP="007D7C6F">
      <w:pPr>
        <w:ind w:left="2160"/>
        <w:rPr>
          <w:rFonts w:ascii="Garamond" w:eastAsia="Times New Roman" w:hAnsi="Garamond"/>
          <w:sz w:val="22"/>
          <w:szCs w:val="22"/>
        </w:rPr>
      </w:pPr>
      <w:r w:rsidRPr="00FF5019">
        <w:rPr>
          <w:rFonts w:ascii="Garamond" w:eastAsia="Times New Roman" w:hAnsi="Garamond"/>
          <w:b/>
          <w:bCs/>
          <w:i/>
          <w:iCs/>
          <w:sz w:val="22"/>
          <w:szCs w:val="22"/>
        </w:rPr>
        <w:t xml:space="preserve">NY Times </w:t>
      </w:r>
      <w:r w:rsidRPr="00FF5019">
        <w:rPr>
          <w:rFonts w:ascii="Garamond" w:eastAsia="Times New Roman" w:hAnsi="Garamond"/>
          <w:sz w:val="22"/>
          <w:szCs w:val="22"/>
        </w:rPr>
        <w:t>01/27/2020</w:t>
      </w:r>
    </w:p>
    <w:p w14:paraId="2D896263" w14:textId="77777777" w:rsidR="004C6E44" w:rsidRPr="00FF5019" w:rsidRDefault="004C6E44" w:rsidP="007D7C6F">
      <w:pPr>
        <w:ind w:left="2160"/>
        <w:rPr>
          <w:rStyle w:val="Hyperlink"/>
          <w:rFonts w:ascii="Garamond" w:eastAsia="Times New Roman" w:hAnsi="Garamond"/>
          <w:b/>
          <w:bCs/>
          <w:i/>
          <w:iCs/>
          <w:sz w:val="22"/>
          <w:szCs w:val="22"/>
        </w:rPr>
      </w:pPr>
      <w:r w:rsidRPr="00FF5019">
        <w:rPr>
          <w:rFonts w:ascii="Garamond" w:eastAsia="Times New Roman" w:hAnsi="Garamond"/>
          <w:b/>
          <w:bCs/>
          <w:i/>
          <w:iCs/>
          <w:sz w:val="22"/>
          <w:szCs w:val="22"/>
        </w:rPr>
        <w:fldChar w:fldCharType="begin"/>
      </w:r>
      <w:r w:rsidRPr="00FF5019">
        <w:rPr>
          <w:rFonts w:ascii="Garamond" w:eastAsia="Times New Roman" w:hAnsi="Garamond"/>
          <w:b/>
          <w:bCs/>
          <w:i/>
          <w:iCs/>
          <w:sz w:val="22"/>
          <w:szCs w:val="22"/>
        </w:rPr>
        <w:instrText xml:space="preserve"> HYPERLINK "https://www.nytimes.com/2020/01/27/opinion/china-wuhan-virus-quarantine.html?action=click&amp;module=RelatedLinks&amp;pgtype=Article" </w:instrText>
      </w:r>
      <w:r w:rsidRPr="00FF5019">
        <w:rPr>
          <w:rFonts w:ascii="Garamond" w:eastAsia="Times New Roman" w:hAnsi="Garamond"/>
          <w:b/>
          <w:bCs/>
          <w:i/>
          <w:iCs/>
          <w:sz w:val="22"/>
          <w:szCs w:val="22"/>
        </w:rPr>
        <w:fldChar w:fldCharType="separate"/>
      </w:r>
      <w:r w:rsidRPr="00FF5019">
        <w:rPr>
          <w:rStyle w:val="Hyperlink"/>
          <w:rFonts w:ascii="Garamond" w:eastAsia="Times New Roman" w:hAnsi="Garamond"/>
          <w:b/>
          <w:bCs/>
          <w:i/>
          <w:iCs/>
          <w:sz w:val="22"/>
          <w:szCs w:val="22"/>
        </w:rPr>
        <w:t>Will the Largest Quarantine in History Just Make Things Worse?</w:t>
      </w:r>
    </w:p>
    <w:p w14:paraId="0A903B1F" w14:textId="77777777" w:rsidR="004C6E44" w:rsidRPr="00FF5019" w:rsidRDefault="004C6E44" w:rsidP="007D7C6F">
      <w:pPr>
        <w:ind w:left="2160"/>
        <w:rPr>
          <w:rStyle w:val="Hyperlink"/>
          <w:rFonts w:ascii="Garamond" w:eastAsia="Times New Roman" w:hAnsi="Garamond"/>
          <w:i/>
          <w:iCs/>
          <w:sz w:val="22"/>
          <w:szCs w:val="22"/>
        </w:rPr>
      </w:pPr>
      <w:r w:rsidRPr="00FF5019">
        <w:rPr>
          <w:rStyle w:val="Hyperlink"/>
          <w:rFonts w:ascii="Garamond" w:eastAsia="Times New Roman" w:hAnsi="Garamond"/>
          <w:i/>
          <w:iCs/>
          <w:sz w:val="22"/>
          <w:szCs w:val="22"/>
        </w:rPr>
        <w:t>The dirty history behind isolating the sick.</w:t>
      </w:r>
    </w:p>
    <w:p w14:paraId="5A38CEDB" w14:textId="77777777" w:rsidR="006F36CB" w:rsidRDefault="004C6E44" w:rsidP="007D7C6F">
      <w:pPr>
        <w:widowControl w:val="0"/>
        <w:autoSpaceDE w:val="0"/>
        <w:autoSpaceDN w:val="0"/>
        <w:adjustRightInd w:val="0"/>
        <w:ind w:left="2160"/>
        <w:rPr>
          <w:rFonts w:ascii="Garamond" w:eastAsia="Times New Roman" w:hAnsi="Garamond"/>
          <w:b/>
          <w:bCs/>
          <w:i/>
          <w:iCs/>
          <w:sz w:val="22"/>
          <w:szCs w:val="22"/>
        </w:rPr>
      </w:pPr>
      <w:r w:rsidRPr="00FF5019">
        <w:rPr>
          <w:rFonts w:ascii="Garamond" w:eastAsia="Times New Roman" w:hAnsi="Garamond"/>
          <w:b/>
          <w:bCs/>
          <w:i/>
          <w:iCs/>
          <w:sz w:val="22"/>
          <w:szCs w:val="22"/>
        </w:rPr>
        <w:fldChar w:fldCharType="end"/>
      </w:r>
    </w:p>
    <w:p w14:paraId="5064830C" w14:textId="77777777" w:rsidR="005171C5" w:rsidRPr="005171C5" w:rsidRDefault="00200668" w:rsidP="007D7C6F">
      <w:pPr>
        <w:widowControl w:val="0"/>
        <w:autoSpaceDE w:val="0"/>
        <w:autoSpaceDN w:val="0"/>
        <w:adjustRightInd w:val="0"/>
        <w:ind w:left="2160"/>
        <w:rPr>
          <w:rFonts w:ascii="Garamond" w:hAnsi="Garamond"/>
          <w:b/>
          <w:sz w:val="22"/>
          <w:szCs w:val="22"/>
          <w:lang w:eastAsia="ja-JP"/>
        </w:rPr>
      </w:pPr>
      <w:r>
        <w:rPr>
          <w:rFonts w:ascii="Garamond" w:eastAsia="Times New Roman" w:hAnsi="Garamond"/>
          <w:b/>
          <w:bCs/>
          <w:sz w:val="22"/>
          <w:szCs w:val="22"/>
        </w:rPr>
        <w:t>*</w:t>
      </w:r>
      <w:r w:rsidR="005171C5">
        <w:rPr>
          <w:rFonts w:ascii="Garamond" w:eastAsia="Times New Roman" w:hAnsi="Garamond"/>
          <w:b/>
          <w:bCs/>
          <w:sz w:val="22"/>
          <w:szCs w:val="22"/>
        </w:rPr>
        <w:t xml:space="preserve">Blog </w:t>
      </w:r>
      <w:r w:rsidR="001A10E7">
        <w:rPr>
          <w:rFonts w:ascii="Garamond" w:eastAsia="Times New Roman" w:hAnsi="Garamond"/>
          <w:b/>
          <w:bCs/>
          <w:sz w:val="22"/>
          <w:szCs w:val="22"/>
        </w:rPr>
        <w:t>B</w:t>
      </w:r>
      <w:r w:rsidR="007C64B1">
        <w:rPr>
          <w:rFonts w:ascii="Garamond" w:eastAsia="Times New Roman" w:hAnsi="Garamond"/>
          <w:b/>
          <w:bCs/>
          <w:sz w:val="22"/>
          <w:szCs w:val="22"/>
        </w:rPr>
        <w:t xml:space="preserve"> Due 10/21</w:t>
      </w:r>
      <w:r>
        <w:rPr>
          <w:rFonts w:ascii="Garamond" w:eastAsia="Times New Roman" w:hAnsi="Garamond"/>
          <w:b/>
          <w:bCs/>
          <w:sz w:val="22"/>
          <w:szCs w:val="22"/>
        </w:rPr>
        <w:t>*</w:t>
      </w:r>
    </w:p>
    <w:p w14:paraId="3B0434E2" w14:textId="77777777" w:rsidR="006F36CB" w:rsidRPr="00FF5019" w:rsidRDefault="006F36CB" w:rsidP="003968C1">
      <w:pPr>
        <w:rPr>
          <w:rFonts w:ascii="Garamond" w:eastAsia="Times New Roman" w:hAnsi="Garamond"/>
          <w:b/>
          <w:kern w:val="36"/>
          <w:sz w:val="22"/>
          <w:szCs w:val="22"/>
          <w:u w:val="single"/>
        </w:rPr>
      </w:pPr>
      <w:r w:rsidRPr="00FF5019">
        <w:rPr>
          <w:rFonts w:ascii="Garamond" w:eastAsia="Times New Roman" w:hAnsi="Garamond"/>
          <w:b/>
          <w:kern w:val="36"/>
          <w:sz w:val="22"/>
          <w:szCs w:val="22"/>
        </w:rPr>
        <w:tab/>
      </w:r>
      <w:r w:rsidRPr="00FF5019">
        <w:rPr>
          <w:rFonts w:ascii="Garamond" w:eastAsia="Times New Roman" w:hAnsi="Garamond"/>
          <w:b/>
          <w:kern w:val="36"/>
          <w:sz w:val="22"/>
          <w:szCs w:val="22"/>
        </w:rPr>
        <w:tab/>
      </w:r>
    </w:p>
    <w:p w14:paraId="2B6D8D8E" w14:textId="77777777" w:rsidR="006F36CB" w:rsidRPr="00FF5019" w:rsidRDefault="00233B50" w:rsidP="00A64652">
      <w:pPr>
        <w:rPr>
          <w:rFonts w:ascii="Garamond" w:hAnsi="Garamond"/>
          <w:sz w:val="22"/>
          <w:szCs w:val="22"/>
        </w:rPr>
      </w:pPr>
      <w:r w:rsidRPr="00FF5019">
        <w:rPr>
          <w:rFonts w:ascii="Garamond" w:eastAsia="Times New Roman" w:hAnsi="Garamond"/>
          <w:b/>
          <w:kern w:val="36"/>
          <w:sz w:val="22"/>
          <w:szCs w:val="22"/>
          <w:u w:val="single"/>
        </w:rPr>
        <w:t>Week 10</w:t>
      </w:r>
      <w:r w:rsidR="00CF32A4" w:rsidRPr="00FF5019">
        <w:rPr>
          <w:rFonts w:ascii="Garamond" w:eastAsia="Times New Roman" w:hAnsi="Garamond"/>
          <w:b/>
          <w:kern w:val="36"/>
          <w:sz w:val="22"/>
          <w:szCs w:val="22"/>
        </w:rPr>
        <w:t xml:space="preserve"> </w:t>
      </w:r>
      <w:r w:rsidR="00CF32A4" w:rsidRPr="00FF5019">
        <w:rPr>
          <w:rFonts w:ascii="Garamond" w:eastAsia="Times New Roman" w:hAnsi="Garamond"/>
          <w:b/>
          <w:kern w:val="36"/>
          <w:sz w:val="22"/>
          <w:szCs w:val="22"/>
        </w:rPr>
        <w:tab/>
      </w:r>
      <w:r w:rsidR="007D7C6F" w:rsidRPr="00FF5019">
        <w:rPr>
          <w:rFonts w:ascii="Garamond" w:eastAsia="Times New Roman" w:hAnsi="Garamond"/>
          <w:b/>
          <w:kern w:val="36"/>
          <w:sz w:val="22"/>
          <w:szCs w:val="22"/>
        </w:rPr>
        <w:tab/>
      </w:r>
      <w:r w:rsidR="006F36CB" w:rsidRPr="00FF5019">
        <w:rPr>
          <w:rFonts w:ascii="Garamond" w:eastAsia="Times New Roman" w:hAnsi="Garamond"/>
          <w:b/>
          <w:kern w:val="36"/>
          <w:sz w:val="22"/>
          <w:szCs w:val="22"/>
        </w:rPr>
        <w:t>International Responses to Pandemics</w:t>
      </w:r>
    </w:p>
    <w:p w14:paraId="24DC570E" w14:textId="77777777" w:rsidR="006F36CB" w:rsidRPr="00FF5019" w:rsidRDefault="0038035B" w:rsidP="00A64652">
      <w:pPr>
        <w:ind w:left="2160" w:hanging="2160"/>
        <w:rPr>
          <w:rFonts w:ascii="Garamond" w:hAnsi="Garamond"/>
          <w:sz w:val="22"/>
          <w:szCs w:val="22"/>
        </w:rPr>
      </w:pPr>
      <w:r w:rsidRPr="00FF5019">
        <w:rPr>
          <w:rFonts w:ascii="Garamond" w:hAnsi="Garamond"/>
          <w:sz w:val="22"/>
          <w:szCs w:val="22"/>
        </w:rPr>
        <w:t>10/27</w:t>
      </w:r>
      <w:r w:rsidR="00835CD8" w:rsidRPr="00FF5019">
        <w:rPr>
          <w:rFonts w:ascii="Garamond" w:hAnsi="Garamond"/>
          <w:sz w:val="22"/>
          <w:szCs w:val="22"/>
        </w:rPr>
        <w:t xml:space="preserve"> (Tues)</w:t>
      </w:r>
      <w:r w:rsidR="00835CD8" w:rsidRPr="00FF5019">
        <w:rPr>
          <w:rFonts w:ascii="Garamond" w:hAnsi="Garamond"/>
          <w:sz w:val="22"/>
          <w:szCs w:val="22"/>
        </w:rPr>
        <w:tab/>
      </w:r>
      <w:r w:rsidR="006F36CB" w:rsidRPr="00FF5019">
        <w:rPr>
          <w:rFonts w:ascii="Garamond" w:hAnsi="Garamond"/>
          <w:sz w:val="22"/>
          <w:szCs w:val="22"/>
        </w:rPr>
        <w:t xml:space="preserve">Ruger, </w:t>
      </w:r>
      <w:proofErr w:type="spellStart"/>
      <w:r w:rsidR="006F36CB" w:rsidRPr="00FF5019">
        <w:rPr>
          <w:rFonts w:ascii="Garamond" w:hAnsi="Garamond"/>
          <w:sz w:val="22"/>
          <w:szCs w:val="22"/>
        </w:rPr>
        <w:t>Jeniffer</w:t>
      </w:r>
      <w:proofErr w:type="spellEnd"/>
      <w:r w:rsidR="006F36CB" w:rsidRPr="00FF5019">
        <w:rPr>
          <w:rFonts w:ascii="Garamond" w:hAnsi="Garamond"/>
          <w:sz w:val="22"/>
          <w:szCs w:val="22"/>
        </w:rPr>
        <w:t xml:space="preserve"> (2005) “The Changing Role of the World Bank in Global Health,” American Journal of Public Health 95.1: 60-70</w:t>
      </w:r>
    </w:p>
    <w:p w14:paraId="34047F17" w14:textId="77777777" w:rsidR="00E91351" w:rsidRPr="00FF5019" w:rsidRDefault="00E91351" w:rsidP="00A64652">
      <w:pPr>
        <w:ind w:left="2160" w:hanging="2160"/>
        <w:rPr>
          <w:rFonts w:ascii="Garamond" w:hAnsi="Garamond"/>
          <w:sz w:val="22"/>
          <w:szCs w:val="22"/>
        </w:rPr>
      </w:pPr>
    </w:p>
    <w:p w14:paraId="2B8C6861" w14:textId="77777777" w:rsidR="005274CC" w:rsidRPr="00FF5019" w:rsidRDefault="005274CC" w:rsidP="00A64652">
      <w:pPr>
        <w:ind w:left="2160"/>
        <w:rPr>
          <w:rFonts w:ascii="Garamond" w:eastAsia="Times New Roman" w:hAnsi="Garamond"/>
          <w:b/>
          <w:bCs/>
          <w:color w:val="333333"/>
          <w:kern w:val="36"/>
          <w:sz w:val="22"/>
          <w:szCs w:val="22"/>
        </w:rPr>
      </w:pPr>
      <w:r w:rsidRPr="00FF5019">
        <w:rPr>
          <w:rFonts w:ascii="Garamond" w:eastAsia="Times New Roman" w:hAnsi="Garamond"/>
          <w:color w:val="333333"/>
          <w:kern w:val="36"/>
          <w:sz w:val="22"/>
          <w:szCs w:val="22"/>
        </w:rPr>
        <w:t xml:space="preserve">David </w:t>
      </w:r>
      <w:proofErr w:type="spellStart"/>
      <w:r w:rsidRPr="00FF5019">
        <w:rPr>
          <w:rFonts w:ascii="Garamond" w:eastAsia="Times New Roman" w:hAnsi="Garamond"/>
          <w:color w:val="333333"/>
          <w:kern w:val="36"/>
          <w:sz w:val="22"/>
          <w:szCs w:val="22"/>
        </w:rPr>
        <w:t>Fidler</w:t>
      </w:r>
      <w:proofErr w:type="spellEnd"/>
      <w:r w:rsidRPr="00FF5019">
        <w:rPr>
          <w:rFonts w:ascii="Garamond" w:eastAsia="Times New Roman" w:hAnsi="Garamond"/>
          <w:color w:val="333333"/>
          <w:kern w:val="36"/>
          <w:sz w:val="22"/>
          <w:szCs w:val="22"/>
        </w:rPr>
        <w:t xml:space="preserve"> “</w:t>
      </w:r>
      <w:hyperlink r:id="rId42" w:history="1">
        <w:r w:rsidRPr="00FF5019">
          <w:rPr>
            <w:rStyle w:val="Hyperlink"/>
            <w:rFonts w:ascii="Garamond" w:hAnsi="Garamond"/>
            <w:sz w:val="22"/>
            <w:szCs w:val="22"/>
          </w:rPr>
          <w:t>The World Health Organization and Pandemic Politics:.</w:t>
        </w:r>
        <w:r w:rsidRPr="00FF5019">
          <w:rPr>
            <w:rStyle w:val="Hyperlink"/>
            <w:rFonts w:ascii="Garamond" w:eastAsia="Times New Roman" w:hAnsi="Garamond"/>
            <w:b/>
            <w:bCs/>
            <w:kern w:val="36"/>
            <w:sz w:val="22"/>
            <w:szCs w:val="22"/>
          </w:rPr>
          <w:t xml:space="preserve"> </w:t>
        </w:r>
        <w:r w:rsidRPr="00FF5019">
          <w:rPr>
            <w:rStyle w:val="Hyperlink"/>
            <w:rFonts w:ascii="Garamond" w:eastAsia="Times New Roman" w:hAnsi="Garamond"/>
            <w:bCs/>
            <w:kern w:val="36"/>
            <w:sz w:val="22"/>
            <w:szCs w:val="22"/>
          </w:rPr>
          <w:t xml:space="preserve">The good, the bad, and </w:t>
        </w:r>
        <w:proofErr w:type="spellStart"/>
        <w:r w:rsidRPr="00FF5019">
          <w:rPr>
            <w:rStyle w:val="Hyperlink"/>
            <w:rFonts w:ascii="Garamond" w:eastAsia="Times New Roman" w:hAnsi="Garamond"/>
            <w:bCs/>
            <w:kern w:val="36"/>
            <w:sz w:val="22"/>
            <w:szCs w:val="22"/>
          </w:rPr>
          <w:t>and</w:t>
        </w:r>
        <w:proofErr w:type="spellEnd"/>
        <w:r w:rsidRPr="00FF5019">
          <w:rPr>
            <w:rStyle w:val="Hyperlink"/>
            <w:rFonts w:ascii="Garamond" w:eastAsia="Times New Roman" w:hAnsi="Garamond"/>
            <w:bCs/>
            <w:kern w:val="36"/>
            <w:sz w:val="22"/>
            <w:szCs w:val="22"/>
          </w:rPr>
          <w:t xml:space="preserve"> ugly future for global health</w:t>
        </w:r>
      </w:hyperlink>
      <w:r w:rsidRPr="00FF5019">
        <w:rPr>
          <w:rFonts w:ascii="Garamond" w:eastAsia="Times New Roman" w:hAnsi="Garamond"/>
          <w:bCs/>
          <w:color w:val="333333"/>
          <w:kern w:val="36"/>
          <w:sz w:val="22"/>
          <w:szCs w:val="22"/>
        </w:rPr>
        <w:t>”</w:t>
      </w:r>
      <w:r w:rsidR="009C67A7" w:rsidRPr="00FF5019">
        <w:rPr>
          <w:rFonts w:ascii="Garamond" w:eastAsia="Times New Roman" w:hAnsi="Garamond"/>
          <w:bCs/>
          <w:color w:val="333333"/>
          <w:kern w:val="36"/>
          <w:sz w:val="22"/>
          <w:szCs w:val="22"/>
        </w:rPr>
        <w:t>. April 10, 2020.</w:t>
      </w:r>
    </w:p>
    <w:p w14:paraId="448D0E9B" w14:textId="77777777" w:rsidR="006F36CB" w:rsidRPr="00FF5019" w:rsidRDefault="006F36CB" w:rsidP="00A64652">
      <w:pPr>
        <w:ind w:left="2160"/>
        <w:rPr>
          <w:rFonts w:ascii="Garamond" w:hAnsi="Garamond"/>
          <w:sz w:val="22"/>
          <w:szCs w:val="22"/>
        </w:rPr>
      </w:pPr>
    </w:p>
    <w:p w14:paraId="72762114" w14:textId="77777777" w:rsidR="006F36CB" w:rsidRDefault="006F36CB" w:rsidP="00A64652">
      <w:pPr>
        <w:ind w:left="2160"/>
        <w:rPr>
          <w:rFonts w:ascii="Garamond" w:hAnsi="Garamond"/>
          <w:sz w:val="22"/>
          <w:szCs w:val="22"/>
        </w:rPr>
      </w:pPr>
      <w:proofErr w:type="spellStart"/>
      <w:r w:rsidRPr="00FF5019">
        <w:rPr>
          <w:rFonts w:ascii="Garamond" w:hAnsi="Garamond"/>
          <w:sz w:val="22"/>
          <w:szCs w:val="22"/>
        </w:rPr>
        <w:t>Wagstaff</w:t>
      </w:r>
      <w:proofErr w:type="spellEnd"/>
      <w:r w:rsidRPr="00FF5019">
        <w:rPr>
          <w:rFonts w:ascii="Garamond" w:hAnsi="Garamond"/>
          <w:sz w:val="22"/>
          <w:szCs w:val="22"/>
        </w:rPr>
        <w:t>, Adam (2001) “Economics, Health and Development: Some Ethical Dilemmas Facing the World Bank and the International Community,” Journal of Medical Ethics, Vol. 27, No. 4 (August): 262-67.</w:t>
      </w:r>
    </w:p>
    <w:p w14:paraId="38DFF520" w14:textId="77777777" w:rsidR="005171C5" w:rsidRDefault="005171C5" w:rsidP="00A64652">
      <w:pPr>
        <w:ind w:left="2160"/>
        <w:rPr>
          <w:rFonts w:ascii="Garamond" w:hAnsi="Garamond"/>
          <w:sz w:val="22"/>
          <w:szCs w:val="22"/>
        </w:rPr>
      </w:pPr>
    </w:p>
    <w:p w14:paraId="02CBA605" w14:textId="77777777" w:rsidR="005171C5" w:rsidRPr="005171C5" w:rsidRDefault="005171C5" w:rsidP="00A64652">
      <w:pPr>
        <w:ind w:left="2160"/>
        <w:rPr>
          <w:rFonts w:ascii="Garamond" w:hAnsi="Garamond"/>
          <w:b/>
          <w:bCs/>
          <w:sz w:val="22"/>
          <w:szCs w:val="22"/>
        </w:rPr>
      </w:pPr>
      <w:r>
        <w:rPr>
          <w:rFonts w:ascii="Garamond" w:hAnsi="Garamond"/>
          <w:b/>
          <w:bCs/>
          <w:sz w:val="22"/>
          <w:szCs w:val="22"/>
        </w:rPr>
        <w:t xml:space="preserve">*Blog </w:t>
      </w:r>
      <w:r w:rsidR="001A10E7">
        <w:rPr>
          <w:rFonts w:ascii="Garamond" w:hAnsi="Garamond"/>
          <w:b/>
          <w:bCs/>
          <w:sz w:val="22"/>
          <w:szCs w:val="22"/>
        </w:rPr>
        <w:t>C</w:t>
      </w:r>
      <w:r w:rsidR="007C64B1">
        <w:rPr>
          <w:rFonts w:ascii="Garamond" w:hAnsi="Garamond"/>
          <w:b/>
          <w:bCs/>
          <w:sz w:val="22"/>
          <w:szCs w:val="22"/>
        </w:rPr>
        <w:t xml:space="preserve"> Due 10/26</w:t>
      </w:r>
      <w:r>
        <w:rPr>
          <w:rFonts w:ascii="Garamond" w:hAnsi="Garamond"/>
          <w:b/>
          <w:bCs/>
          <w:sz w:val="22"/>
          <w:szCs w:val="22"/>
        </w:rPr>
        <w:t>*</w:t>
      </w:r>
    </w:p>
    <w:p w14:paraId="59ACB5AD" w14:textId="77777777" w:rsidR="0038035B" w:rsidRDefault="0038035B" w:rsidP="00A64652">
      <w:pPr>
        <w:ind w:left="2160"/>
        <w:rPr>
          <w:rFonts w:ascii="Garamond" w:hAnsi="Garamond"/>
          <w:sz w:val="22"/>
          <w:szCs w:val="22"/>
        </w:rPr>
      </w:pPr>
    </w:p>
    <w:p w14:paraId="51C29FF7" w14:textId="77777777" w:rsidR="005171C5" w:rsidRDefault="005171C5" w:rsidP="00A64652">
      <w:pPr>
        <w:ind w:left="2160"/>
        <w:rPr>
          <w:rFonts w:ascii="Garamond" w:hAnsi="Garamond"/>
          <w:sz w:val="22"/>
          <w:szCs w:val="22"/>
        </w:rPr>
      </w:pPr>
    </w:p>
    <w:p w14:paraId="327FA9B6" w14:textId="77777777" w:rsidR="005171C5" w:rsidRDefault="005171C5" w:rsidP="00A64652">
      <w:pPr>
        <w:ind w:left="2160"/>
        <w:rPr>
          <w:rFonts w:ascii="Garamond" w:hAnsi="Garamond"/>
          <w:sz w:val="22"/>
          <w:szCs w:val="22"/>
        </w:rPr>
      </w:pPr>
    </w:p>
    <w:p w14:paraId="669E82EE" w14:textId="77777777" w:rsidR="0079504C" w:rsidRDefault="0079504C" w:rsidP="00A64652">
      <w:pPr>
        <w:ind w:left="2160"/>
        <w:rPr>
          <w:rFonts w:ascii="Garamond" w:hAnsi="Garamond"/>
          <w:sz w:val="22"/>
          <w:szCs w:val="22"/>
        </w:rPr>
      </w:pPr>
    </w:p>
    <w:p w14:paraId="6A11E02A" w14:textId="77777777" w:rsidR="0079504C" w:rsidRDefault="0079504C" w:rsidP="00A64652">
      <w:pPr>
        <w:ind w:left="2160"/>
        <w:rPr>
          <w:rFonts w:ascii="Garamond" w:hAnsi="Garamond"/>
          <w:sz w:val="22"/>
          <w:szCs w:val="22"/>
        </w:rPr>
      </w:pPr>
    </w:p>
    <w:p w14:paraId="4AD1A730" w14:textId="77777777" w:rsidR="005171C5" w:rsidRPr="00FF5019" w:rsidRDefault="005171C5" w:rsidP="00A64652">
      <w:pPr>
        <w:ind w:left="2160"/>
        <w:rPr>
          <w:rFonts w:ascii="Garamond" w:hAnsi="Garamond"/>
          <w:sz w:val="22"/>
          <w:szCs w:val="22"/>
        </w:rPr>
      </w:pPr>
    </w:p>
    <w:p w14:paraId="6807C6E9" w14:textId="77777777" w:rsidR="006F36CB" w:rsidRPr="00FF5019" w:rsidRDefault="006F36CB" w:rsidP="00A64652">
      <w:pPr>
        <w:ind w:left="1440" w:firstLine="720"/>
        <w:rPr>
          <w:rFonts w:ascii="Garamond" w:eastAsia="Times New Roman" w:hAnsi="Garamond"/>
          <w:color w:val="333333"/>
          <w:kern w:val="36"/>
          <w:sz w:val="22"/>
          <w:szCs w:val="22"/>
        </w:rPr>
      </w:pPr>
      <w:r w:rsidRPr="00FF5019">
        <w:rPr>
          <w:rFonts w:ascii="Garamond" w:hAnsi="Garamond"/>
          <w:b/>
          <w:sz w:val="22"/>
          <w:szCs w:val="22"/>
          <w:u w:val="single"/>
        </w:rPr>
        <w:lastRenderedPageBreak/>
        <w:t>Local Responses to Pandemics</w:t>
      </w:r>
    </w:p>
    <w:p w14:paraId="0D66B6C2" w14:textId="77777777" w:rsidR="00E13BE6" w:rsidRPr="00FF5019" w:rsidRDefault="00E13BE6" w:rsidP="00A64652">
      <w:pPr>
        <w:ind w:left="2160" w:hanging="2160"/>
        <w:rPr>
          <w:rFonts w:ascii="Garamond" w:hAnsi="Garamond"/>
          <w:sz w:val="22"/>
          <w:szCs w:val="22"/>
          <w:lang w:eastAsia="ja-JP"/>
        </w:rPr>
      </w:pPr>
      <w:r w:rsidRPr="00FF5019">
        <w:rPr>
          <w:rFonts w:ascii="Garamond" w:eastAsia="Times New Roman" w:hAnsi="Garamond"/>
          <w:color w:val="333333"/>
          <w:kern w:val="36"/>
          <w:sz w:val="22"/>
          <w:szCs w:val="22"/>
        </w:rPr>
        <w:t>10/29</w:t>
      </w:r>
      <w:r w:rsidR="00835CD8" w:rsidRPr="00FF5019">
        <w:rPr>
          <w:rFonts w:ascii="Garamond" w:eastAsia="Times New Roman" w:hAnsi="Garamond"/>
          <w:color w:val="333333"/>
          <w:kern w:val="36"/>
          <w:sz w:val="22"/>
          <w:szCs w:val="22"/>
        </w:rPr>
        <w:t xml:space="preserve"> (</w:t>
      </w:r>
      <w:r w:rsidR="006F36CB" w:rsidRPr="00FF5019">
        <w:rPr>
          <w:rFonts w:ascii="Garamond" w:eastAsia="Times New Roman" w:hAnsi="Garamond"/>
          <w:color w:val="333333"/>
          <w:kern w:val="36"/>
          <w:sz w:val="22"/>
          <w:szCs w:val="22"/>
        </w:rPr>
        <w:t>Thurs</w:t>
      </w:r>
      <w:r w:rsidR="0043671D" w:rsidRPr="00FF5019">
        <w:rPr>
          <w:rFonts w:ascii="Garamond" w:eastAsia="Times New Roman" w:hAnsi="Garamond"/>
          <w:color w:val="333333"/>
          <w:kern w:val="36"/>
          <w:sz w:val="22"/>
          <w:szCs w:val="22"/>
        </w:rPr>
        <w:t>)</w:t>
      </w:r>
      <w:r w:rsidR="00592816" w:rsidRPr="00FF5019">
        <w:rPr>
          <w:rFonts w:ascii="Garamond" w:eastAsia="Times New Roman" w:hAnsi="Garamond"/>
          <w:color w:val="333333"/>
          <w:kern w:val="36"/>
          <w:sz w:val="22"/>
          <w:szCs w:val="22"/>
        </w:rPr>
        <w:tab/>
      </w:r>
      <w:r w:rsidRPr="00FF5019">
        <w:rPr>
          <w:rFonts w:ascii="Garamond" w:hAnsi="Garamond"/>
          <w:sz w:val="22"/>
          <w:szCs w:val="22"/>
          <w:lang w:eastAsia="ja-JP"/>
        </w:rPr>
        <w:t>Benedict, Carol. Bubonic Plague in Nineteenth-Century China (Stanford: Stanford University Press, 1996). –Chapter 4: Nineteenth Century, Medical, Religious, and Administrative Responses to Plague, pp. 101-130.</w:t>
      </w:r>
    </w:p>
    <w:p w14:paraId="387DE959" w14:textId="77777777" w:rsidR="00E13BE6" w:rsidRPr="00FF5019" w:rsidRDefault="00E13BE6" w:rsidP="00A64652">
      <w:pPr>
        <w:rPr>
          <w:rFonts w:ascii="Garamond" w:hAnsi="Garamond"/>
          <w:sz w:val="22"/>
          <w:szCs w:val="22"/>
          <w:highlight w:val="yellow"/>
        </w:rPr>
      </w:pPr>
    </w:p>
    <w:p w14:paraId="516DD000" w14:textId="77777777" w:rsidR="00E13BE6" w:rsidRPr="00FF5019" w:rsidRDefault="00E13BE6" w:rsidP="00A64652">
      <w:pPr>
        <w:ind w:left="2160"/>
        <w:rPr>
          <w:rFonts w:ascii="Garamond" w:hAnsi="Garamond"/>
          <w:sz w:val="22"/>
          <w:szCs w:val="22"/>
        </w:rPr>
      </w:pPr>
      <w:r w:rsidRPr="00FF5019">
        <w:rPr>
          <w:rFonts w:ascii="Garamond" w:hAnsi="Garamond"/>
          <w:sz w:val="22"/>
          <w:szCs w:val="22"/>
        </w:rPr>
        <w:t>Moran, Mary (2017). “Missing Bodies and Secret Funerals: The Production of ‘Safe and Dignified Burials’ in the Liberian Ebola Crisis” Anthropological Quarterly 90(2).</w:t>
      </w:r>
    </w:p>
    <w:p w14:paraId="7CD17394" w14:textId="77777777" w:rsidR="00EB7E6C" w:rsidRPr="00FF5019" w:rsidRDefault="00EB7E6C" w:rsidP="00A64652">
      <w:pPr>
        <w:ind w:left="2160"/>
        <w:rPr>
          <w:rFonts w:ascii="Garamond" w:hAnsi="Garamond"/>
          <w:sz w:val="22"/>
          <w:szCs w:val="22"/>
        </w:rPr>
      </w:pPr>
    </w:p>
    <w:p w14:paraId="0A4BDDF8" w14:textId="77777777" w:rsidR="00EB7E6C" w:rsidRPr="00FF5019" w:rsidRDefault="00EB7E6C" w:rsidP="00A64652">
      <w:pPr>
        <w:ind w:left="2160"/>
        <w:rPr>
          <w:rFonts w:ascii="Garamond" w:hAnsi="Garamond"/>
          <w:b/>
          <w:bCs/>
          <w:sz w:val="22"/>
          <w:szCs w:val="22"/>
        </w:rPr>
      </w:pPr>
      <w:r w:rsidRPr="00FF5019">
        <w:rPr>
          <w:rFonts w:ascii="Garamond" w:hAnsi="Garamond"/>
          <w:b/>
          <w:bCs/>
          <w:sz w:val="22"/>
          <w:szCs w:val="22"/>
        </w:rPr>
        <w:t>Media</w:t>
      </w:r>
    </w:p>
    <w:p w14:paraId="1B8F2779" w14:textId="77777777" w:rsidR="00EB7E6C" w:rsidRPr="00FF5019" w:rsidRDefault="00EB7E6C" w:rsidP="00A64652">
      <w:pPr>
        <w:ind w:left="2160"/>
        <w:rPr>
          <w:rFonts w:ascii="Garamond" w:hAnsi="Garamond"/>
          <w:sz w:val="22"/>
          <w:szCs w:val="22"/>
        </w:rPr>
      </w:pPr>
      <w:r w:rsidRPr="00FF5019">
        <w:rPr>
          <w:rFonts w:ascii="Garamond" w:hAnsi="Garamond"/>
          <w:sz w:val="22"/>
          <w:szCs w:val="22"/>
        </w:rPr>
        <w:t>Derek Thompson. “</w:t>
      </w:r>
      <w:hyperlink r:id="rId43" w:history="1">
        <w:r w:rsidRPr="00FF5019">
          <w:rPr>
            <w:rStyle w:val="Hyperlink"/>
            <w:rFonts w:ascii="Garamond" w:hAnsi="Garamond"/>
            <w:sz w:val="22"/>
            <w:szCs w:val="22"/>
          </w:rPr>
          <w:t>What’s Behind South Korea’s COVID-19 Exceptionalism</w:t>
        </w:r>
      </w:hyperlink>
      <w:r w:rsidRPr="00FF5019">
        <w:rPr>
          <w:rFonts w:ascii="Garamond" w:hAnsi="Garamond"/>
          <w:sz w:val="22"/>
          <w:szCs w:val="22"/>
        </w:rPr>
        <w:t xml:space="preserve">?” </w:t>
      </w:r>
      <w:r w:rsidRPr="00FF5019">
        <w:rPr>
          <w:rFonts w:ascii="Garamond" w:hAnsi="Garamond"/>
          <w:i/>
          <w:iCs/>
          <w:sz w:val="22"/>
          <w:szCs w:val="22"/>
        </w:rPr>
        <w:t xml:space="preserve">The Atlantic.  </w:t>
      </w:r>
      <w:r w:rsidRPr="00FF5019">
        <w:rPr>
          <w:rFonts w:ascii="Garamond" w:hAnsi="Garamond"/>
          <w:sz w:val="22"/>
          <w:szCs w:val="22"/>
        </w:rPr>
        <w:t>May 6, 2020.</w:t>
      </w:r>
    </w:p>
    <w:p w14:paraId="5DE9FF28" w14:textId="77777777" w:rsidR="00EB7E6C" w:rsidRPr="00FF5019" w:rsidRDefault="00EB7E6C" w:rsidP="00A64652">
      <w:pPr>
        <w:ind w:left="2160"/>
        <w:rPr>
          <w:rFonts w:ascii="Garamond" w:hAnsi="Garamond"/>
          <w:sz w:val="22"/>
          <w:szCs w:val="22"/>
        </w:rPr>
      </w:pPr>
    </w:p>
    <w:p w14:paraId="74EE9631" w14:textId="77777777" w:rsidR="00E13BE6" w:rsidRDefault="00EB7E6C" w:rsidP="00A64652">
      <w:pPr>
        <w:ind w:left="2160"/>
        <w:rPr>
          <w:rFonts w:ascii="Garamond" w:hAnsi="Garamond"/>
          <w:sz w:val="22"/>
          <w:szCs w:val="22"/>
        </w:rPr>
      </w:pPr>
      <w:r w:rsidRPr="00FF5019">
        <w:rPr>
          <w:rFonts w:ascii="Garamond" w:hAnsi="Garamond"/>
          <w:sz w:val="22"/>
          <w:szCs w:val="22"/>
        </w:rPr>
        <w:t>“</w:t>
      </w:r>
      <w:hyperlink r:id="rId44" w:history="1">
        <w:r w:rsidRPr="00FF5019">
          <w:rPr>
            <w:rStyle w:val="Hyperlink"/>
            <w:rFonts w:ascii="Garamond" w:hAnsi="Garamond"/>
            <w:sz w:val="22"/>
            <w:szCs w:val="22"/>
          </w:rPr>
          <w:t>How Taiwan Beat the Coronavirus</w:t>
        </w:r>
      </w:hyperlink>
      <w:r w:rsidRPr="00FF5019">
        <w:rPr>
          <w:rFonts w:ascii="Garamond" w:hAnsi="Garamond"/>
          <w:sz w:val="22"/>
          <w:szCs w:val="22"/>
        </w:rPr>
        <w:t>”</w:t>
      </w:r>
    </w:p>
    <w:p w14:paraId="0004CEE4" w14:textId="77777777" w:rsidR="005171C5" w:rsidRDefault="005171C5" w:rsidP="00A64652">
      <w:pPr>
        <w:ind w:left="2160"/>
        <w:rPr>
          <w:rFonts w:ascii="Garamond" w:hAnsi="Garamond"/>
          <w:sz w:val="22"/>
          <w:szCs w:val="22"/>
        </w:rPr>
      </w:pPr>
    </w:p>
    <w:p w14:paraId="5381A252" w14:textId="77777777" w:rsidR="005171C5" w:rsidRPr="005171C5" w:rsidRDefault="005171C5" w:rsidP="00A64652">
      <w:pPr>
        <w:ind w:left="2160"/>
        <w:rPr>
          <w:rFonts w:ascii="Garamond" w:hAnsi="Garamond"/>
          <w:b/>
          <w:bCs/>
          <w:sz w:val="22"/>
          <w:szCs w:val="22"/>
        </w:rPr>
      </w:pPr>
      <w:r>
        <w:rPr>
          <w:rFonts w:ascii="Garamond" w:hAnsi="Garamond"/>
          <w:b/>
          <w:bCs/>
          <w:sz w:val="22"/>
          <w:szCs w:val="22"/>
        </w:rPr>
        <w:t xml:space="preserve">*Blog </w:t>
      </w:r>
      <w:r w:rsidR="001A10E7">
        <w:rPr>
          <w:rFonts w:ascii="Garamond" w:hAnsi="Garamond"/>
          <w:b/>
          <w:bCs/>
          <w:sz w:val="22"/>
          <w:szCs w:val="22"/>
        </w:rPr>
        <w:t>D</w:t>
      </w:r>
      <w:r w:rsidR="007C64B1">
        <w:rPr>
          <w:rFonts w:ascii="Garamond" w:hAnsi="Garamond"/>
          <w:b/>
          <w:bCs/>
          <w:sz w:val="22"/>
          <w:szCs w:val="22"/>
        </w:rPr>
        <w:t xml:space="preserve"> Due 10/28</w:t>
      </w:r>
      <w:r>
        <w:rPr>
          <w:rFonts w:ascii="Garamond" w:hAnsi="Garamond"/>
          <w:b/>
          <w:bCs/>
          <w:sz w:val="22"/>
          <w:szCs w:val="22"/>
        </w:rPr>
        <w:t>*</w:t>
      </w:r>
    </w:p>
    <w:p w14:paraId="2F3D050C" w14:textId="77777777" w:rsidR="00FB47FD" w:rsidRPr="00FF5019" w:rsidRDefault="00835CD8" w:rsidP="00A64652">
      <w:pPr>
        <w:spacing w:before="100" w:beforeAutospacing="1" w:after="100" w:afterAutospacing="1"/>
        <w:rPr>
          <w:rFonts w:ascii="Garamond" w:eastAsia="Times New Roman" w:hAnsi="Garamond"/>
          <w:b/>
          <w:color w:val="333333"/>
          <w:kern w:val="36"/>
          <w:sz w:val="22"/>
          <w:szCs w:val="22"/>
          <w:u w:val="single"/>
        </w:rPr>
      </w:pPr>
      <w:r w:rsidRPr="00FF5019">
        <w:rPr>
          <w:rFonts w:ascii="Garamond" w:eastAsia="Times New Roman" w:hAnsi="Garamond"/>
          <w:b/>
          <w:color w:val="333333"/>
          <w:kern w:val="36"/>
          <w:sz w:val="22"/>
          <w:szCs w:val="22"/>
          <w:u w:val="single"/>
        </w:rPr>
        <w:t xml:space="preserve">Week </w:t>
      </w:r>
      <w:r w:rsidR="00CF32A4" w:rsidRPr="00FF5019">
        <w:rPr>
          <w:rFonts w:ascii="Garamond" w:eastAsia="Times New Roman" w:hAnsi="Garamond"/>
          <w:b/>
          <w:color w:val="333333"/>
          <w:kern w:val="36"/>
          <w:sz w:val="22"/>
          <w:szCs w:val="22"/>
          <w:u w:val="single"/>
        </w:rPr>
        <w:t>11</w:t>
      </w:r>
    </w:p>
    <w:p w14:paraId="52F77C38" w14:textId="77777777" w:rsidR="006F36CB" w:rsidRPr="00FF5019" w:rsidRDefault="00EB7E6C" w:rsidP="00A64652">
      <w:pPr>
        <w:ind w:left="2160" w:hanging="2100"/>
        <w:rPr>
          <w:rFonts w:ascii="Garamond" w:hAnsi="Garamond"/>
          <w:b/>
          <w:sz w:val="22"/>
          <w:szCs w:val="22"/>
          <w:u w:val="single"/>
        </w:rPr>
      </w:pPr>
      <w:r w:rsidRPr="00FF5019">
        <w:rPr>
          <w:rFonts w:ascii="Garamond" w:hAnsi="Garamond"/>
          <w:sz w:val="22"/>
          <w:szCs w:val="22"/>
        </w:rPr>
        <w:t>11/3</w:t>
      </w:r>
      <w:r w:rsidR="0026065D" w:rsidRPr="00FF5019">
        <w:rPr>
          <w:rFonts w:ascii="Garamond" w:hAnsi="Garamond"/>
          <w:sz w:val="22"/>
          <w:szCs w:val="22"/>
        </w:rPr>
        <w:t xml:space="preserve"> (Tues</w:t>
      </w:r>
      <w:r w:rsidR="00775EF9" w:rsidRPr="00FF5019">
        <w:rPr>
          <w:rFonts w:ascii="Garamond" w:hAnsi="Garamond"/>
          <w:sz w:val="22"/>
          <w:szCs w:val="22"/>
        </w:rPr>
        <w:t>)</w:t>
      </w:r>
      <w:r w:rsidR="00A33173" w:rsidRPr="00FF5019">
        <w:rPr>
          <w:rFonts w:ascii="Garamond" w:hAnsi="Garamond"/>
          <w:sz w:val="22"/>
          <w:szCs w:val="22"/>
        </w:rPr>
        <w:t xml:space="preserve"> </w:t>
      </w:r>
      <w:r w:rsidR="00775EF9" w:rsidRPr="00FF5019">
        <w:rPr>
          <w:rFonts w:ascii="Garamond" w:hAnsi="Garamond"/>
          <w:sz w:val="22"/>
          <w:szCs w:val="22"/>
        </w:rPr>
        <w:tab/>
      </w:r>
      <w:r w:rsidRPr="00FF5019">
        <w:rPr>
          <w:rFonts w:ascii="Garamond" w:hAnsi="Garamond"/>
          <w:b/>
          <w:bCs/>
          <w:sz w:val="22"/>
          <w:szCs w:val="22"/>
        </w:rPr>
        <w:t xml:space="preserve">Discussion of </w:t>
      </w:r>
      <w:r w:rsidRPr="00FF5019">
        <w:rPr>
          <w:rFonts w:ascii="Garamond" w:hAnsi="Garamond"/>
          <w:i/>
          <w:sz w:val="22"/>
          <w:szCs w:val="22"/>
        </w:rPr>
        <w:t>Outbreak</w:t>
      </w:r>
      <w:r w:rsidRPr="00FF5019">
        <w:rPr>
          <w:rFonts w:ascii="Garamond" w:hAnsi="Garamond"/>
          <w:sz w:val="22"/>
          <w:szCs w:val="22"/>
        </w:rPr>
        <w:t xml:space="preserve">. PBS Frontline. September 9, 2014. </w:t>
      </w:r>
      <w:hyperlink r:id="rId45" w:history="1">
        <w:r w:rsidRPr="00FF5019">
          <w:rPr>
            <w:rStyle w:val="Hyperlink"/>
            <w:rFonts w:ascii="Garamond" w:hAnsi="Garamond"/>
            <w:sz w:val="22"/>
            <w:szCs w:val="22"/>
          </w:rPr>
          <w:t>http://www.pbs.org/wgbh/frontline/film/outbreak/</w:t>
        </w:r>
      </w:hyperlink>
    </w:p>
    <w:p w14:paraId="7B654888" w14:textId="77777777" w:rsidR="00CD630B" w:rsidRDefault="00CD630B" w:rsidP="00A64652">
      <w:pPr>
        <w:rPr>
          <w:rFonts w:ascii="Garamond" w:hAnsi="Garamond"/>
          <w:sz w:val="22"/>
          <w:szCs w:val="22"/>
        </w:rPr>
      </w:pPr>
    </w:p>
    <w:p w14:paraId="779C8197" w14:textId="77777777" w:rsidR="005171C5" w:rsidRDefault="005171C5" w:rsidP="00A64652">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007C64B1">
        <w:rPr>
          <w:rFonts w:ascii="Garamond" w:hAnsi="Garamond"/>
          <w:b/>
          <w:bCs/>
          <w:sz w:val="22"/>
          <w:szCs w:val="22"/>
        </w:rPr>
        <w:t>*Blog A Due 11/2</w:t>
      </w:r>
      <w:r>
        <w:rPr>
          <w:rFonts w:ascii="Garamond" w:hAnsi="Garamond"/>
          <w:b/>
          <w:bCs/>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p>
    <w:p w14:paraId="4A24652E" w14:textId="77777777" w:rsidR="005171C5" w:rsidRPr="00FF5019" w:rsidRDefault="005171C5" w:rsidP="00A64652">
      <w:pPr>
        <w:rPr>
          <w:rFonts w:ascii="Garamond" w:hAnsi="Garamond"/>
          <w:sz w:val="22"/>
          <w:szCs w:val="22"/>
        </w:rPr>
      </w:pPr>
    </w:p>
    <w:p w14:paraId="714A8221" w14:textId="77777777" w:rsidR="00D63505" w:rsidRDefault="00EB7E6C" w:rsidP="00A64652">
      <w:pPr>
        <w:ind w:left="2160" w:hanging="2160"/>
        <w:rPr>
          <w:rFonts w:ascii="Garamond" w:hAnsi="Garamond"/>
          <w:sz w:val="22"/>
          <w:szCs w:val="22"/>
        </w:rPr>
      </w:pPr>
      <w:r w:rsidRPr="00FF5019">
        <w:rPr>
          <w:rFonts w:ascii="Garamond" w:hAnsi="Garamond"/>
          <w:sz w:val="22"/>
          <w:szCs w:val="22"/>
        </w:rPr>
        <w:t>11/5</w:t>
      </w:r>
      <w:r w:rsidR="009B481A" w:rsidRPr="00FF5019">
        <w:rPr>
          <w:rFonts w:ascii="Garamond" w:hAnsi="Garamond"/>
          <w:sz w:val="22"/>
          <w:szCs w:val="22"/>
        </w:rPr>
        <w:t xml:space="preserve"> </w:t>
      </w:r>
      <w:r w:rsidR="00683A1B" w:rsidRPr="00FF5019">
        <w:rPr>
          <w:rFonts w:ascii="Garamond" w:hAnsi="Garamond"/>
          <w:sz w:val="22"/>
          <w:szCs w:val="22"/>
        </w:rPr>
        <w:t>(Thurs</w:t>
      </w:r>
      <w:r w:rsidR="00A97226" w:rsidRPr="00FF5019">
        <w:rPr>
          <w:rFonts w:ascii="Garamond" w:hAnsi="Garamond"/>
          <w:sz w:val="22"/>
          <w:szCs w:val="22"/>
        </w:rPr>
        <w:t>)</w:t>
      </w:r>
      <w:r w:rsidRPr="00FF5019">
        <w:rPr>
          <w:rFonts w:ascii="Garamond" w:hAnsi="Garamond"/>
          <w:sz w:val="22"/>
          <w:szCs w:val="22"/>
        </w:rPr>
        <w:t xml:space="preserve"> </w:t>
      </w:r>
      <w:r w:rsidR="00AE22A8" w:rsidRPr="00FF5019">
        <w:rPr>
          <w:rFonts w:ascii="Garamond" w:hAnsi="Garamond"/>
          <w:sz w:val="22"/>
          <w:szCs w:val="22"/>
        </w:rPr>
        <w:tab/>
      </w:r>
      <w:r w:rsidR="006F36CB" w:rsidRPr="00FF5019">
        <w:rPr>
          <w:rFonts w:ascii="Garamond" w:hAnsi="Garamond"/>
          <w:sz w:val="22"/>
          <w:szCs w:val="22"/>
        </w:rPr>
        <w:t xml:space="preserve">Lacquer, Thomas. 2015. </w:t>
      </w:r>
      <w:r w:rsidR="006F36CB" w:rsidRPr="00FF5019">
        <w:rPr>
          <w:rFonts w:ascii="Garamond" w:hAnsi="Garamond"/>
          <w:i/>
          <w:iCs/>
          <w:sz w:val="22"/>
          <w:szCs w:val="22"/>
        </w:rPr>
        <w:t xml:space="preserve">The Work of the Dead:  A Cultural History of Mortal Remains. </w:t>
      </w:r>
      <w:r w:rsidR="006F36CB" w:rsidRPr="00FF5019">
        <w:rPr>
          <w:rFonts w:ascii="Garamond" w:hAnsi="Garamond"/>
          <w:sz w:val="22"/>
          <w:szCs w:val="22"/>
        </w:rPr>
        <w:t>Princeton, NJ: Princeton University Press. Introduction and Chapter 3: The Cultural Work of the Dead.</w:t>
      </w:r>
    </w:p>
    <w:p w14:paraId="526F25D2" w14:textId="77777777" w:rsidR="005171C5" w:rsidRDefault="005171C5" w:rsidP="00A64652">
      <w:pPr>
        <w:ind w:left="2160" w:hanging="2160"/>
        <w:rPr>
          <w:rFonts w:ascii="Garamond" w:hAnsi="Garamond"/>
          <w:sz w:val="22"/>
          <w:szCs w:val="22"/>
        </w:rPr>
      </w:pPr>
    </w:p>
    <w:p w14:paraId="0D0AD09E" w14:textId="77777777" w:rsidR="00EB7E6C" w:rsidRPr="00B37E9F" w:rsidRDefault="005171C5" w:rsidP="00B37E9F">
      <w:pPr>
        <w:ind w:left="2160" w:hanging="2160"/>
        <w:rPr>
          <w:rFonts w:ascii="Garamond" w:hAnsi="Garamond"/>
          <w:b/>
          <w:bCs/>
          <w:color w:val="0000FF"/>
          <w:sz w:val="22"/>
          <w:szCs w:val="22"/>
          <w:u w:val="single"/>
        </w:rPr>
      </w:pPr>
      <w:r>
        <w:rPr>
          <w:rFonts w:ascii="Garamond" w:hAnsi="Garamond"/>
          <w:sz w:val="22"/>
          <w:szCs w:val="22"/>
        </w:rPr>
        <w:tab/>
      </w:r>
      <w:r w:rsidR="007C64B1">
        <w:rPr>
          <w:rFonts w:ascii="Garamond" w:hAnsi="Garamond"/>
          <w:b/>
          <w:bCs/>
          <w:sz w:val="22"/>
          <w:szCs w:val="22"/>
        </w:rPr>
        <w:t>*Blog B Due 11/4</w:t>
      </w:r>
      <w:r>
        <w:rPr>
          <w:rFonts w:ascii="Garamond" w:hAnsi="Garamond"/>
          <w:b/>
          <w:bCs/>
          <w:sz w:val="22"/>
          <w:szCs w:val="22"/>
        </w:rPr>
        <w:t>*</w:t>
      </w:r>
    </w:p>
    <w:p w14:paraId="72F20361" w14:textId="77777777" w:rsidR="0026065D" w:rsidRPr="00FF5019" w:rsidRDefault="00FB47FD" w:rsidP="00A64652">
      <w:pPr>
        <w:rPr>
          <w:rFonts w:ascii="Garamond" w:hAnsi="Garamond"/>
          <w:b/>
          <w:sz w:val="22"/>
          <w:szCs w:val="22"/>
          <w:u w:val="single"/>
        </w:rPr>
      </w:pPr>
      <w:r w:rsidRPr="00FF5019">
        <w:rPr>
          <w:rFonts w:ascii="Garamond" w:hAnsi="Garamond"/>
          <w:b/>
          <w:sz w:val="22"/>
          <w:szCs w:val="22"/>
          <w:u w:val="single"/>
        </w:rPr>
        <w:t xml:space="preserve">Week </w:t>
      </w:r>
      <w:r w:rsidR="00CF32A4" w:rsidRPr="00FF5019">
        <w:rPr>
          <w:rFonts w:ascii="Garamond" w:hAnsi="Garamond"/>
          <w:b/>
          <w:sz w:val="22"/>
          <w:szCs w:val="22"/>
          <w:u w:val="single"/>
        </w:rPr>
        <w:t>12</w:t>
      </w:r>
    </w:p>
    <w:p w14:paraId="4978931A" w14:textId="77777777" w:rsidR="0018285F" w:rsidRPr="00FF5019" w:rsidRDefault="00EB7E6C" w:rsidP="00A64652">
      <w:pPr>
        <w:rPr>
          <w:rFonts w:ascii="Garamond" w:hAnsi="Garamond"/>
          <w:sz w:val="22"/>
          <w:szCs w:val="22"/>
        </w:rPr>
      </w:pPr>
      <w:r w:rsidRPr="00FF5019">
        <w:rPr>
          <w:rFonts w:ascii="Garamond" w:hAnsi="Garamond"/>
          <w:sz w:val="22"/>
          <w:szCs w:val="22"/>
        </w:rPr>
        <w:t>11/10 (Tues</w:t>
      </w:r>
      <w:r w:rsidR="00A47125" w:rsidRPr="00FF5019">
        <w:rPr>
          <w:rFonts w:ascii="Garamond" w:hAnsi="Garamond"/>
          <w:sz w:val="22"/>
          <w:szCs w:val="22"/>
        </w:rPr>
        <w:t>)</w:t>
      </w:r>
      <w:r w:rsidR="005E3426" w:rsidRPr="00FF5019">
        <w:rPr>
          <w:rFonts w:ascii="Garamond" w:hAnsi="Garamond"/>
          <w:sz w:val="22"/>
          <w:szCs w:val="22"/>
        </w:rPr>
        <w:t xml:space="preserve"> </w:t>
      </w:r>
      <w:r w:rsidR="0018285F" w:rsidRPr="00FF5019">
        <w:rPr>
          <w:rFonts w:ascii="Garamond" w:hAnsi="Garamond"/>
          <w:sz w:val="22"/>
          <w:szCs w:val="22"/>
        </w:rPr>
        <w:tab/>
      </w:r>
      <w:r w:rsidR="005E5DE1" w:rsidRPr="00FF5019">
        <w:rPr>
          <w:rFonts w:ascii="Garamond" w:hAnsi="Garamond"/>
          <w:sz w:val="22"/>
          <w:szCs w:val="22"/>
        </w:rPr>
        <w:tab/>
      </w:r>
      <w:r w:rsidR="0018285F" w:rsidRPr="00FF5019">
        <w:rPr>
          <w:rFonts w:ascii="Garamond" w:hAnsi="Garamond"/>
          <w:b/>
          <w:sz w:val="22"/>
          <w:szCs w:val="22"/>
          <w:u w:val="single"/>
        </w:rPr>
        <w:t>AIDS Exceptionalism</w:t>
      </w:r>
    </w:p>
    <w:p w14:paraId="31B037D2" w14:textId="77777777" w:rsidR="0018285F" w:rsidRPr="00FF5019" w:rsidRDefault="0018285F" w:rsidP="00A64652">
      <w:pPr>
        <w:ind w:left="2160"/>
        <w:rPr>
          <w:rFonts w:ascii="Garamond" w:hAnsi="Garamond"/>
          <w:sz w:val="22"/>
          <w:szCs w:val="22"/>
        </w:rPr>
      </w:pPr>
      <w:r w:rsidRPr="00FF5019">
        <w:rPr>
          <w:rFonts w:ascii="Garamond" w:hAnsi="Garamond"/>
          <w:sz w:val="22"/>
          <w:szCs w:val="22"/>
        </w:rPr>
        <w:t xml:space="preserve">Parker, Richard, “Administering the Epidemic: HIV/AIDS Policy, Models of Development and International Health in the Late-Twentieth Century,” in Linda </w:t>
      </w:r>
      <w:proofErr w:type="spellStart"/>
      <w:r w:rsidRPr="00FF5019">
        <w:rPr>
          <w:rFonts w:ascii="Garamond" w:hAnsi="Garamond"/>
          <w:sz w:val="22"/>
          <w:szCs w:val="22"/>
        </w:rPr>
        <w:t>Whiteford</w:t>
      </w:r>
      <w:proofErr w:type="spellEnd"/>
      <w:r w:rsidRPr="00FF5019">
        <w:rPr>
          <w:rFonts w:ascii="Garamond" w:hAnsi="Garamond"/>
          <w:sz w:val="22"/>
          <w:szCs w:val="22"/>
        </w:rPr>
        <w:t xml:space="preserve"> and Lenore </w:t>
      </w:r>
      <w:proofErr w:type="spellStart"/>
      <w:r w:rsidRPr="00FF5019">
        <w:rPr>
          <w:rFonts w:ascii="Garamond" w:hAnsi="Garamond"/>
          <w:sz w:val="22"/>
          <w:szCs w:val="22"/>
        </w:rPr>
        <w:t>Manderson</w:t>
      </w:r>
      <w:proofErr w:type="spellEnd"/>
      <w:r w:rsidRPr="00FF5019">
        <w:rPr>
          <w:rFonts w:ascii="Garamond" w:hAnsi="Garamond"/>
          <w:sz w:val="22"/>
          <w:szCs w:val="22"/>
        </w:rPr>
        <w:t>, eds., Globalization, Health and Identity: The Fallacy of the Level Playing Field. Boulder, CO: Lynne Reiner Publishing Company, 2000.</w:t>
      </w:r>
    </w:p>
    <w:p w14:paraId="505A31EE" w14:textId="77777777" w:rsidR="0018285F" w:rsidRPr="00FF5019" w:rsidRDefault="0018285F" w:rsidP="00A64652">
      <w:pPr>
        <w:rPr>
          <w:rFonts w:ascii="Garamond" w:hAnsi="Garamond"/>
          <w:sz w:val="22"/>
          <w:szCs w:val="22"/>
        </w:rPr>
      </w:pPr>
    </w:p>
    <w:p w14:paraId="2F3A4B9B" w14:textId="77777777" w:rsidR="0018285F" w:rsidRPr="00FF5019" w:rsidRDefault="0018285F" w:rsidP="00A64652">
      <w:pPr>
        <w:widowControl w:val="0"/>
        <w:autoSpaceDE w:val="0"/>
        <w:autoSpaceDN w:val="0"/>
        <w:adjustRightInd w:val="0"/>
        <w:ind w:left="1440" w:firstLine="720"/>
        <w:rPr>
          <w:rFonts w:ascii="Garamond" w:hAnsi="Garamond"/>
          <w:sz w:val="22"/>
          <w:szCs w:val="22"/>
          <w:lang w:eastAsia="ja-JP"/>
        </w:rPr>
      </w:pPr>
      <w:proofErr w:type="spellStart"/>
      <w:r w:rsidRPr="00FF5019">
        <w:rPr>
          <w:rFonts w:ascii="Garamond" w:hAnsi="Garamond"/>
          <w:sz w:val="22"/>
          <w:szCs w:val="22"/>
          <w:lang w:eastAsia="ja-JP"/>
        </w:rPr>
        <w:t>Shiffman</w:t>
      </w:r>
      <w:proofErr w:type="spellEnd"/>
      <w:r w:rsidRPr="00FF5019">
        <w:rPr>
          <w:rFonts w:ascii="Garamond" w:hAnsi="Garamond"/>
          <w:sz w:val="22"/>
          <w:szCs w:val="22"/>
          <w:lang w:eastAsia="ja-JP"/>
        </w:rPr>
        <w:t>, Jeremy. “Has Donor Prioritization of HIV/AIDS Displaced Aid for</w:t>
      </w:r>
    </w:p>
    <w:p w14:paraId="6A735279" w14:textId="77777777" w:rsidR="0018285F" w:rsidRPr="00FF5019" w:rsidRDefault="0018285F" w:rsidP="00A64652">
      <w:pPr>
        <w:ind w:left="1440" w:firstLine="720"/>
        <w:rPr>
          <w:rFonts w:ascii="Garamond" w:hAnsi="Garamond"/>
          <w:sz w:val="22"/>
          <w:szCs w:val="22"/>
        </w:rPr>
      </w:pPr>
      <w:r w:rsidRPr="00FF5019">
        <w:rPr>
          <w:rFonts w:ascii="Garamond" w:hAnsi="Garamond"/>
          <w:sz w:val="22"/>
          <w:szCs w:val="22"/>
          <w:lang w:eastAsia="ja-JP"/>
        </w:rPr>
        <w:t xml:space="preserve">Other Health </w:t>
      </w:r>
      <w:proofErr w:type="gramStart"/>
      <w:r w:rsidRPr="00FF5019">
        <w:rPr>
          <w:rFonts w:ascii="Garamond" w:hAnsi="Garamond"/>
          <w:sz w:val="22"/>
          <w:szCs w:val="22"/>
          <w:lang w:eastAsia="ja-JP"/>
        </w:rPr>
        <w:t>Issues?,</w:t>
      </w:r>
      <w:proofErr w:type="gramEnd"/>
      <w:r w:rsidRPr="00FF5019">
        <w:rPr>
          <w:rFonts w:ascii="Garamond" w:hAnsi="Garamond"/>
          <w:sz w:val="22"/>
          <w:szCs w:val="22"/>
          <w:lang w:eastAsia="ja-JP"/>
        </w:rPr>
        <w:t>” Health Policy Plan, 23:95-100, 2008.</w:t>
      </w:r>
    </w:p>
    <w:p w14:paraId="652FCBA3" w14:textId="77777777" w:rsidR="0018285F" w:rsidRPr="00FF5019" w:rsidRDefault="0018285F" w:rsidP="00A64652">
      <w:pPr>
        <w:rPr>
          <w:rFonts w:ascii="Garamond" w:hAnsi="Garamond"/>
          <w:sz w:val="22"/>
          <w:szCs w:val="22"/>
        </w:rPr>
      </w:pPr>
    </w:p>
    <w:p w14:paraId="75A42AB1" w14:textId="77777777" w:rsidR="0018285F" w:rsidRDefault="0018285F" w:rsidP="00A64652">
      <w:pPr>
        <w:widowControl w:val="0"/>
        <w:autoSpaceDE w:val="0"/>
        <w:autoSpaceDN w:val="0"/>
        <w:adjustRightInd w:val="0"/>
        <w:ind w:left="2160"/>
        <w:rPr>
          <w:rFonts w:ascii="Garamond" w:hAnsi="Garamond"/>
          <w:sz w:val="22"/>
          <w:szCs w:val="22"/>
          <w:lang w:eastAsia="ja-JP"/>
        </w:rPr>
      </w:pPr>
      <w:proofErr w:type="spellStart"/>
      <w:r w:rsidRPr="00FF5019">
        <w:rPr>
          <w:rFonts w:ascii="Garamond" w:hAnsi="Garamond"/>
          <w:sz w:val="22"/>
          <w:szCs w:val="22"/>
          <w:lang w:eastAsia="ja-JP"/>
        </w:rPr>
        <w:t>Treichler</w:t>
      </w:r>
      <w:proofErr w:type="spellEnd"/>
      <w:r w:rsidRPr="00FF5019">
        <w:rPr>
          <w:rFonts w:ascii="Garamond" w:hAnsi="Garamond"/>
          <w:sz w:val="22"/>
          <w:szCs w:val="22"/>
          <w:lang w:eastAsia="ja-JP"/>
        </w:rPr>
        <w:t>, Paula A., “AIDS and HIV Infection in the Third World: A First World Chronicle,” in How to Have Theory in an Epidemic: Cultural Chronicles of AIDS, Durham and London: Duke University Press, 1999, pp. 99-126.</w:t>
      </w:r>
    </w:p>
    <w:p w14:paraId="3606B985" w14:textId="77777777" w:rsidR="00236503" w:rsidRDefault="00236503" w:rsidP="00A64652">
      <w:pPr>
        <w:widowControl w:val="0"/>
        <w:autoSpaceDE w:val="0"/>
        <w:autoSpaceDN w:val="0"/>
        <w:adjustRightInd w:val="0"/>
        <w:ind w:left="2160"/>
        <w:rPr>
          <w:rFonts w:ascii="Garamond" w:hAnsi="Garamond"/>
          <w:sz w:val="22"/>
          <w:szCs w:val="22"/>
          <w:lang w:eastAsia="ja-JP"/>
        </w:rPr>
      </w:pPr>
    </w:p>
    <w:p w14:paraId="3B07E87A" w14:textId="77777777" w:rsidR="00236503" w:rsidRPr="00236503" w:rsidRDefault="007C64B1" w:rsidP="00A64652">
      <w:pPr>
        <w:widowControl w:val="0"/>
        <w:autoSpaceDE w:val="0"/>
        <w:autoSpaceDN w:val="0"/>
        <w:adjustRightInd w:val="0"/>
        <w:ind w:left="2160"/>
        <w:rPr>
          <w:rFonts w:ascii="Garamond" w:hAnsi="Garamond"/>
          <w:b/>
          <w:bCs/>
          <w:sz w:val="22"/>
          <w:szCs w:val="22"/>
          <w:lang w:eastAsia="ja-JP"/>
        </w:rPr>
      </w:pPr>
      <w:r>
        <w:rPr>
          <w:rFonts w:ascii="Garamond" w:hAnsi="Garamond"/>
          <w:b/>
          <w:bCs/>
          <w:sz w:val="22"/>
          <w:szCs w:val="22"/>
          <w:lang w:eastAsia="ja-JP"/>
        </w:rPr>
        <w:t>*Blog C Due 11/9</w:t>
      </w:r>
      <w:r w:rsidR="00236503">
        <w:rPr>
          <w:rFonts w:ascii="Garamond" w:hAnsi="Garamond"/>
          <w:b/>
          <w:bCs/>
          <w:sz w:val="22"/>
          <w:szCs w:val="22"/>
          <w:lang w:eastAsia="ja-JP"/>
        </w:rPr>
        <w:t>*</w:t>
      </w:r>
    </w:p>
    <w:p w14:paraId="396E5CE6" w14:textId="77777777" w:rsidR="00B37E9F" w:rsidRPr="00FF5019" w:rsidRDefault="00B37E9F" w:rsidP="00A64652">
      <w:pPr>
        <w:rPr>
          <w:rFonts w:ascii="Garamond" w:hAnsi="Garamond" w:cs="Cambria"/>
          <w:b/>
          <w:sz w:val="22"/>
          <w:szCs w:val="22"/>
        </w:rPr>
      </w:pPr>
    </w:p>
    <w:p w14:paraId="59EEAF75" w14:textId="77777777" w:rsidR="00337115" w:rsidRPr="00FF5019" w:rsidRDefault="005E5DE1" w:rsidP="00A64652">
      <w:pPr>
        <w:ind w:left="2160" w:hanging="2160"/>
        <w:rPr>
          <w:rFonts w:ascii="Garamond" w:hAnsi="Garamond"/>
          <w:sz w:val="22"/>
          <w:szCs w:val="22"/>
          <w:lang w:eastAsia="ja-JP"/>
        </w:rPr>
      </w:pPr>
      <w:r w:rsidRPr="00FF5019">
        <w:rPr>
          <w:rFonts w:ascii="Garamond" w:hAnsi="Garamond" w:cs="Arial"/>
          <w:sz w:val="22"/>
          <w:szCs w:val="22"/>
        </w:rPr>
        <w:t>11/12 (Thurs)</w:t>
      </w:r>
      <w:r w:rsidR="00592816" w:rsidRPr="00FF5019">
        <w:rPr>
          <w:rFonts w:ascii="Garamond" w:hAnsi="Garamond" w:cs="Arial"/>
          <w:sz w:val="22"/>
          <w:szCs w:val="22"/>
        </w:rPr>
        <w:tab/>
      </w:r>
      <w:r w:rsidR="00337115" w:rsidRPr="00FF5019">
        <w:rPr>
          <w:rFonts w:ascii="Garamond" w:hAnsi="Garamond"/>
          <w:sz w:val="22"/>
          <w:szCs w:val="22"/>
          <w:lang w:eastAsia="ja-JP"/>
        </w:rPr>
        <w:t>Oppenheimer, Gerald M. and Ronald Bayer, The Rise and Fall of AIDS Exceptionalism, American Medical Association Journal of Ethics, 11(12): 988-992, 2009.</w:t>
      </w:r>
    </w:p>
    <w:p w14:paraId="34CDF56B" w14:textId="77777777" w:rsidR="00337115" w:rsidRPr="00FF5019" w:rsidRDefault="00337115" w:rsidP="00A64652">
      <w:pPr>
        <w:ind w:left="2160"/>
        <w:rPr>
          <w:rFonts w:ascii="Garamond" w:hAnsi="Garamond" w:cs="Cambria"/>
          <w:sz w:val="22"/>
          <w:szCs w:val="22"/>
        </w:rPr>
      </w:pPr>
    </w:p>
    <w:p w14:paraId="5C4CE283" w14:textId="77777777" w:rsidR="00337115" w:rsidRDefault="00337115" w:rsidP="00A64652">
      <w:pPr>
        <w:ind w:left="2160"/>
        <w:rPr>
          <w:rFonts w:ascii="Garamond" w:hAnsi="Garamond" w:cs="Cambria"/>
          <w:b/>
          <w:sz w:val="22"/>
          <w:szCs w:val="22"/>
        </w:rPr>
      </w:pPr>
      <w:r w:rsidRPr="00FF5019">
        <w:rPr>
          <w:rFonts w:ascii="Garamond" w:hAnsi="Garamond" w:cs="Cambria"/>
          <w:sz w:val="22"/>
          <w:szCs w:val="22"/>
        </w:rPr>
        <w:t xml:space="preserve">Benton, </w:t>
      </w:r>
      <w:proofErr w:type="spellStart"/>
      <w:r w:rsidRPr="00FF5019">
        <w:rPr>
          <w:rFonts w:ascii="Garamond" w:hAnsi="Garamond" w:cs="Cambria"/>
          <w:sz w:val="22"/>
          <w:szCs w:val="22"/>
        </w:rPr>
        <w:t>Adia</w:t>
      </w:r>
      <w:proofErr w:type="spellEnd"/>
      <w:r w:rsidRPr="00FF5019">
        <w:rPr>
          <w:rFonts w:ascii="Garamond" w:hAnsi="Garamond" w:cs="Cambria"/>
          <w:sz w:val="22"/>
          <w:szCs w:val="22"/>
        </w:rPr>
        <w:t xml:space="preserve">. 2015. HIV Exceptionalism: Development Through Disease in Sierra Leone. Minneapolis: University of Minnesota Press. Introduction and Conclusion – </w:t>
      </w:r>
      <w:r w:rsidRPr="00FF5019">
        <w:rPr>
          <w:rFonts w:ascii="Garamond" w:hAnsi="Garamond" w:cs="Cambria"/>
          <w:b/>
          <w:sz w:val="22"/>
          <w:szCs w:val="22"/>
        </w:rPr>
        <w:t>AVAILABLE ONLINE THROUGH LTS AS AN E-BOOK</w:t>
      </w:r>
    </w:p>
    <w:p w14:paraId="0C9A90DD" w14:textId="77777777" w:rsidR="00236503" w:rsidRDefault="00236503" w:rsidP="00A64652">
      <w:pPr>
        <w:ind w:left="2160"/>
        <w:rPr>
          <w:rFonts w:ascii="Garamond" w:hAnsi="Garamond" w:cs="Cambria"/>
          <w:b/>
          <w:sz w:val="22"/>
          <w:szCs w:val="22"/>
        </w:rPr>
      </w:pPr>
    </w:p>
    <w:p w14:paraId="20B41686" w14:textId="77777777" w:rsidR="00236503" w:rsidRPr="00FF5019" w:rsidRDefault="00236503" w:rsidP="00A64652">
      <w:pPr>
        <w:ind w:left="2160"/>
        <w:rPr>
          <w:rFonts w:ascii="Garamond" w:hAnsi="Garamond" w:cs="Cambria"/>
          <w:b/>
          <w:sz w:val="22"/>
          <w:szCs w:val="22"/>
        </w:rPr>
      </w:pPr>
      <w:r>
        <w:rPr>
          <w:rFonts w:ascii="Garamond" w:hAnsi="Garamond" w:cs="Cambria"/>
          <w:b/>
          <w:sz w:val="22"/>
          <w:szCs w:val="22"/>
        </w:rPr>
        <w:t>*Blog D</w:t>
      </w:r>
      <w:r w:rsidR="007C64B1">
        <w:rPr>
          <w:rFonts w:ascii="Garamond" w:hAnsi="Garamond" w:cs="Cambria"/>
          <w:b/>
          <w:sz w:val="22"/>
          <w:szCs w:val="22"/>
        </w:rPr>
        <w:t xml:space="preserve"> Due 11/11</w:t>
      </w:r>
      <w:r>
        <w:rPr>
          <w:rFonts w:ascii="Garamond" w:hAnsi="Garamond" w:cs="Cambria"/>
          <w:b/>
          <w:sz w:val="22"/>
          <w:szCs w:val="22"/>
        </w:rPr>
        <w:t>*</w:t>
      </w:r>
    </w:p>
    <w:p w14:paraId="37D0DAE9" w14:textId="77777777" w:rsidR="00337115" w:rsidRPr="00FF5019" w:rsidRDefault="00337115" w:rsidP="00A64652">
      <w:pPr>
        <w:rPr>
          <w:rFonts w:ascii="Garamond" w:hAnsi="Garamond" w:cs="Arial"/>
          <w:sz w:val="22"/>
          <w:szCs w:val="22"/>
        </w:rPr>
      </w:pPr>
    </w:p>
    <w:p w14:paraId="626AFA61" w14:textId="77777777" w:rsidR="00337115" w:rsidRPr="00FF5019" w:rsidRDefault="00337115" w:rsidP="00A64652">
      <w:pPr>
        <w:rPr>
          <w:rFonts w:ascii="Garamond" w:hAnsi="Garamond" w:cs="Arial"/>
          <w:sz w:val="22"/>
          <w:szCs w:val="22"/>
        </w:rPr>
      </w:pPr>
    </w:p>
    <w:p w14:paraId="3D143DFF" w14:textId="77777777" w:rsidR="00CD630B" w:rsidRPr="00FF5019" w:rsidRDefault="00F4631B" w:rsidP="00A64652">
      <w:pPr>
        <w:widowControl w:val="0"/>
        <w:autoSpaceDE w:val="0"/>
        <w:autoSpaceDN w:val="0"/>
        <w:adjustRightInd w:val="0"/>
        <w:rPr>
          <w:rFonts w:ascii="Garamond" w:hAnsi="Garamond"/>
          <w:b/>
          <w:sz w:val="22"/>
          <w:szCs w:val="22"/>
          <w:u w:val="single"/>
          <w:lang w:eastAsia="ja-JP"/>
        </w:rPr>
      </w:pPr>
      <w:r w:rsidRPr="00FF5019">
        <w:rPr>
          <w:rFonts w:ascii="Garamond" w:hAnsi="Garamond"/>
          <w:b/>
          <w:sz w:val="22"/>
          <w:szCs w:val="22"/>
          <w:u w:val="single"/>
          <w:lang w:eastAsia="ja-JP"/>
        </w:rPr>
        <w:t>Week 1</w:t>
      </w:r>
      <w:r w:rsidR="00AA59EE" w:rsidRPr="00FF5019">
        <w:rPr>
          <w:rFonts w:ascii="Garamond" w:hAnsi="Garamond"/>
          <w:b/>
          <w:sz w:val="22"/>
          <w:szCs w:val="22"/>
          <w:u w:val="single"/>
          <w:lang w:eastAsia="ja-JP"/>
        </w:rPr>
        <w:t>3</w:t>
      </w:r>
    </w:p>
    <w:p w14:paraId="4C9B228C" w14:textId="77777777" w:rsidR="00F87A44" w:rsidRPr="00FF5019" w:rsidRDefault="005E5DE1" w:rsidP="00A64652">
      <w:pPr>
        <w:tabs>
          <w:tab w:val="left" w:pos="6660"/>
        </w:tabs>
        <w:rPr>
          <w:rFonts w:ascii="Garamond" w:hAnsi="Garamond" w:cs="Arial"/>
          <w:b/>
          <w:sz w:val="22"/>
          <w:szCs w:val="22"/>
        </w:rPr>
      </w:pPr>
      <w:r w:rsidRPr="00FF5019">
        <w:rPr>
          <w:rFonts w:ascii="Garamond" w:hAnsi="Garamond" w:cs="Arial"/>
          <w:sz w:val="22"/>
          <w:szCs w:val="22"/>
        </w:rPr>
        <w:t>11/17</w:t>
      </w:r>
      <w:r w:rsidR="00F4631B" w:rsidRPr="00FF5019">
        <w:rPr>
          <w:rFonts w:ascii="Garamond" w:hAnsi="Garamond" w:cs="Arial"/>
          <w:sz w:val="22"/>
          <w:szCs w:val="22"/>
        </w:rPr>
        <w:t xml:space="preserve"> (</w:t>
      </w:r>
      <w:proofErr w:type="gramStart"/>
      <w:r w:rsidR="00F4631B" w:rsidRPr="00FF5019">
        <w:rPr>
          <w:rFonts w:ascii="Garamond" w:hAnsi="Garamond" w:cs="Arial"/>
          <w:sz w:val="22"/>
          <w:szCs w:val="22"/>
        </w:rPr>
        <w:t>Tues</w:t>
      </w:r>
      <w:r w:rsidR="00695D48" w:rsidRPr="00FF5019">
        <w:rPr>
          <w:rFonts w:ascii="Garamond" w:hAnsi="Garamond" w:cs="Arial"/>
          <w:sz w:val="22"/>
          <w:szCs w:val="22"/>
        </w:rPr>
        <w:t>)</w:t>
      </w:r>
      <w:r w:rsidR="00592816" w:rsidRPr="00FF5019">
        <w:rPr>
          <w:rFonts w:ascii="Garamond" w:hAnsi="Garamond" w:cs="Arial"/>
          <w:sz w:val="22"/>
          <w:szCs w:val="22"/>
        </w:rPr>
        <w:t xml:space="preserve"> </w:t>
      </w:r>
      <w:r w:rsidRPr="00FF5019">
        <w:rPr>
          <w:rFonts w:ascii="Garamond" w:hAnsi="Garamond" w:cs="Arial"/>
          <w:sz w:val="22"/>
          <w:szCs w:val="22"/>
        </w:rPr>
        <w:t xml:space="preserve">  </w:t>
      </w:r>
      <w:proofErr w:type="gramEnd"/>
      <w:r w:rsidRPr="00FF5019">
        <w:rPr>
          <w:rFonts w:ascii="Garamond" w:hAnsi="Garamond" w:cs="Arial"/>
          <w:sz w:val="22"/>
          <w:szCs w:val="22"/>
        </w:rPr>
        <w:t xml:space="preserve">   </w:t>
      </w:r>
      <w:r w:rsidR="00592816" w:rsidRPr="00FF5019">
        <w:rPr>
          <w:rFonts w:ascii="Garamond" w:hAnsi="Garamond" w:cs="Arial"/>
          <w:sz w:val="22"/>
          <w:szCs w:val="22"/>
        </w:rPr>
        <w:t xml:space="preserve">      </w:t>
      </w:r>
      <w:r w:rsidR="009B481A" w:rsidRPr="00FF5019">
        <w:rPr>
          <w:rFonts w:ascii="Garamond" w:hAnsi="Garamond" w:cs="Arial"/>
          <w:sz w:val="22"/>
          <w:szCs w:val="22"/>
        </w:rPr>
        <w:t xml:space="preserve">      </w:t>
      </w:r>
      <w:r w:rsidR="00695D48" w:rsidRPr="00FF5019">
        <w:rPr>
          <w:rFonts w:ascii="Garamond" w:hAnsi="Garamond" w:cs="Arial"/>
          <w:sz w:val="22"/>
          <w:szCs w:val="22"/>
        </w:rPr>
        <w:t xml:space="preserve"> </w:t>
      </w:r>
      <w:r w:rsidR="00695D48" w:rsidRPr="00FF5019">
        <w:rPr>
          <w:rFonts w:ascii="Garamond" w:hAnsi="Garamond" w:cs="Arial"/>
          <w:b/>
          <w:sz w:val="22"/>
          <w:szCs w:val="22"/>
        </w:rPr>
        <w:t xml:space="preserve">The </w:t>
      </w:r>
      <w:r w:rsidRPr="00FF5019">
        <w:rPr>
          <w:rFonts w:ascii="Garamond" w:hAnsi="Garamond" w:cs="Arial"/>
          <w:b/>
          <w:sz w:val="22"/>
          <w:szCs w:val="22"/>
        </w:rPr>
        <w:t>Role of Anthropology in</w:t>
      </w:r>
      <w:r w:rsidR="00695D48" w:rsidRPr="00FF5019">
        <w:rPr>
          <w:rFonts w:ascii="Garamond" w:hAnsi="Garamond" w:cs="Arial"/>
          <w:b/>
          <w:sz w:val="22"/>
          <w:szCs w:val="22"/>
        </w:rPr>
        <w:t xml:space="preserve"> Epidemic</w:t>
      </w:r>
      <w:r w:rsidRPr="00FF5019">
        <w:rPr>
          <w:rFonts w:ascii="Garamond" w:hAnsi="Garamond" w:cs="Arial"/>
          <w:b/>
          <w:sz w:val="22"/>
          <w:szCs w:val="22"/>
        </w:rPr>
        <w:t>s</w:t>
      </w:r>
    </w:p>
    <w:p w14:paraId="76893690" w14:textId="77777777" w:rsidR="00695D48" w:rsidRPr="00FF5019" w:rsidRDefault="00695D48" w:rsidP="00A64652">
      <w:pPr>
        <w:tabs>
          <w:tab w:val="left" w:pos="6660"/>
        </w:tabs>
        <w:ind w:left="2160"/>
        <w:rPr>
          <w:rFonts w:ascii="Garamond" w:hAnsi="Garamond" w:cs="Arial"/>
          <w:b/>
          <w:sz w:val="22"/>
          <w:szCs w:val="22"/>
        </w:rPr>
      </w:pPr>
      <w:r w:rsidRPr="00FF5019">
        <w:rPr>
          <w:rFonts w:ascii="Garamond" w:hAnsi="Garamond" w:cs="Arial"/>
          <w:i/>
          <w:sz w:val="22"/>
          <w:szCs w:val="22"/>
        </w:rPr>
        <w:t>Constructed Identities</w:t>
      </w:r>
    </w:p>
    <w:p w14:paraId="08FF2D20" w14:textId="77777777" w:rsidR="00695D48" w:rsidRPr="00FF5019" w:rsidRDefault="00695D48" w:rsidP="00A64652">
      <w:pPr>
        <w:tabs>
          <w:tab w:val="left" w:pos="6660"/>
        </w:tabs>
        <w:ind w:left="2160"/>
        <w:rPr>
          <w:rFonts w:ascii="Garamond" w:hAnsi="Garamond" w:cs="Arial"/>
          <w:sz w:val="22"/>
          <w:szCs w:val="22"/>
        </w:rPr>
      </w:pPr>
      <w:proofErr w:type="spellStart"/>
      <w:r w:rsidRPr="00FF5019">
        <w:rPr>
          <w:rFonts w:ascii="Garamond" w:hAnsi="Garamond" w:cs="Arial"/>
          <w:sz w:val="22"/>
          <w:szCs w:val="22"/>
        </w:rPr>
        <w:t>Boelstorff</w:t>
      </w:r>
      <w:proofErr w:type="spellEnd"/>
      <w:r w:rsidRPr="00FF5019">
        <w:rPr>
          <w:rFonts w:ascii="Garamond" w:hAnsi="Garamond" w:cs="Arial"/>
          <w:sz w:val="22"/>
          <w:szCs w:val="22"/>
        </w:rPr>
        <w:t>, Tom. 2011.</w:t>
      </w:r>
      <w:r w:rsidR="009B481A" w:rsidRPr="00FF5019">
        <w:rPr>
          <w:rFonts w:ascii="Garamond" w:hAnsi="Garamond" w:cs="Arial"/>
          <w:sz w:val="22"/>
          <w:szCs w:val="22"/>
        </w:rPr>
        <w:t xml:space="preserve"> </w:t>
      </w:r>
      <w:r w:rsidRPr="00FF5019">
        <w:rPr>
          <w:rFonts w:ascii="Garamond" w:hAnsi="Garamond" w:cs="Arial"/>
          <w:sz w:val="22"/>
          <w:szCs w:val="22"/>
        </w:rPr>
        <w:t xml:space="preserve">“But Do Not Identify as Gay: A </w:t>
      </w:r>
      <w:proofErr w:type="spellStart"/>
      <w:r w:rsidRPr="00FF5019">
        <w:rPr>
          <w:rFonts w:ascii="Garamond" w:hAnsi="Garamond" w:cs="Arial"/>
          <w:sz w:val="22"/>
          <w:szCs w:val="22"/>
        </w:rPr>
        <w:t>Proleptic</w:t>
      </w:r>
      <w:proofErr w:type="spellEnd"/>
      <w:r w:rsidRPr="00FF5019">
        <w:rPr>
          <w:rFonts w:ascii="Garamond" w:hAnsi="Garamond" w:cs="Arial"/>
          <w:sz w:val="22"/>
          <w:szCs w:val="22"/>
        </w:rPr>
        <w:t xml:space="preserve"> Genealogy of the MSM Category.”</w:t>
      </w:r>
      <w:r w:rsidR="009B481A" w:rsidRPr="00FF5019">
        <w:rPr>
          <w:rFonts w:ascii="Garamond" w:hAnsi="Garamond" w:cs="Arial"/>
          <w:sz w:val="22"/>
          <w:szCs w:val="22"/>
        </w:rPr>
        <w:t xml:space="preserve"> </w:t>
      </w:r>
      <w:r w:rsidRPr="00FF5019">
        <w:rPr>
          <w:rFonts w:ascii="Garamond" w:hAnsi="Garamond" w:cs="Arial"/>
          <w:sz w:val="22"/>
          <w:szCs w:val="22"/>
        </w:rPr>
        <w:t>Cultural Anthropology 26(2):287-312.</w:t>
      </w:r>
    </w:p>
    <w:p w14:paraId="4072CD03" w14:textId="77777777" w:rsidR="00F17FA3" w:rsidRPr="00FF5019" w:rsidRDefault="00F17FA3" w:rsidP="00A64652">
      <w:pPr>
        <w:widowControl w:val="0"/>
        <w:autoSpaceDE w:val="0"/>
        <w:autoSpaceDN w:val="0"/>
        <w:adjustRightInd w:val="0"/>
        <w:ind w:left="2160"/>
        <w:rPr>
          <w:rFonts w:ascii="Garamond" w:hAnsi="Garamond"/>
          <w:sz w:val="22"/>
          <w:szCs w:val="22"/>
          <w:lang w:eastAsia="ja-JP"/>
        </w:rPr>
      </w:pPr>
    </w:p>
    <w:p w14:paraId="0F2FC243" w14:textId="77777777" w:rsidR="00695D48" w:rsidRPr="00FF5019" w:rsidRDefault="00695D48" w:rsidP="00A64652">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Kane, S., and Mason, T, “IV drug users” and “sex partners”: The limits of</w:t>
      </w:r>
    </w:p>
    <w:p w14:paraId="363C3378" w14:textId="77777777" w:rsidR="005601AB" w:rsidRDefault="00695D48" w:rsidP="00A64652">
      <w:pPr>
        <w:widowControl w:val="0"/>
        <w:autoSpaceDE w:val="0"/>
        <w:autoSpaceDN w:val="0"/>
        <w:adjustRightInd w:val="0"/>
        <w:ind w:left="2160"/>
        <w:rPr>
          <w:rFonts w:ascii="Garamond" w:hAnsi="Garamond"/>
          <w:sz w:val="22"/>
          <w:szCs w:val="22"/>
          <w:lang w:eastAsia="ja-JP"/>
        </w:rPr>
      </w:pPr>
      <w:r w:rsidRPr="00FF5019">
        <w:rPr>
          <w:rFonts w:ascii="Garamond" w:hAnsi="Garamond"/>
          <w:sz w:val="22"/>
          <w:szCs w:val="22"/>
          <w:lang w:eastAsia="ja-JP"/>
        </w:rPr>
        <w:t xml:space="preserve">epidemiological categories and the ethnography of risk, In The Time of AIDS: Social Analysis, Theory, and Method, G. </w:t>
      </w:r>
      <w:proofErr w:type="spellStart"/>
      <w:r w:rsidRPr="00FF5019">
        <w:rPr>
          <w:rFonts w:ascii="Garamond" w:hAnsi="Garamond"/>
          <w:sz w:val="22"/>
          <w:szCs w:val="22"/>
          <w:lang w:eastAsia="ja-JP"/>
        </w:rPr>
        <w:t>Herdt</w:t>
      </w:r>
      <w:proofErr w:type="spellEnd"/>
      <w:r w:rsidRPr="00FF5019">
        <w:rPr>
          <w:rFonts w:ascii="Garamond" w:hAnsi="Garamond"/>
          <w:sz w:val="22"/>
          <w:szCs w:val="22"/>
          <w:lang w:eastAsia="ja-JP"/>
        </w:rPr>
        <w:t xml:space="preserve"> and S. </w:t>
      </w:r>
      <w:proofErr w:type="spellStart"/>
      <w:r w:rsidRPr="00FF5019">
        <w:rPr>
          <w:rFonts w:ascii="Garamond" w:hAnsi="Garamond"/>
          <w:sz w:val="22"/>
          <w:szCs w:val="22"/>
          <w:lang w:eastAsia="ja-JP"/>
        </w:rPr>
        <w:t>Lindenbaum</w:t>
      </w:r>
      <w:proofErr w:type="spellEnd"/>
      <w:r w:rsidRPr="00FF5019">
        <w:rPr>
          <w:rFonts w:ascii="Garamond" w:hAnsi="Garamond"/>
          <w:sz w:val="22"/>
          <w:szCs w:val="22"/>
          <w:lang w:eastAsia="ja-JP"/>
        </w:rPr>
        <w:t xml:space="preserve"> (Eds.), Newbury Park, CA: Sage, 1992, pp. 199-222.</w:t>
      </w:r>
    </w:p>
    <w:p w14:paraId="3E8F6619" w14:textId="77777777" w:rsidR="00236503" w:rsidRDefault="00236503" w:rsidP="00A64652">
      <w:pPr>
        <w:widowControl w:val="0"/>
        <w:autoSpaceDE w:val="0"/>
        <w:autoSpaceDN w:val="0"/>
        <w:adjustRightInd w:val="0"/>
        <w:ind w:left="2160"/>
        <w:rPr>
          <w:rFonts w:ascii="Garamond" w:hAnsi="Garamond"/>
          <w:sz w:val="22"/>
          <w:szCs w:val="22"/>
          <w:lang w:eastAsia="ja-JP"/>
        </w:rPr>
      </w:pPr>
    </w:p>
    <w:p w14:paraId="1E4CAF51" w14:textId="77777777" w:rsidR="00236503" w:rsidRPr="00236503" w:rsidRDefault="00236503" w:rsidP="00A64652">
      <w:pPr>
        <w:widowControl w:val="0"/>
        <w:autoSpaceDE w:val="0"/>
        <w:autoSpaceDN w:val="0"/>
        <w:adjustRightInd w:val="0"/>
        <w:ind w:left="2160"/>
        <w:rPr>
          <w:rFonts w:ascii="Garamond" w:hAnsi="Garamond"/>
          <w:b/>
          <w:bCs/>
          <w:sz w:val="22"/>
          <w:szCs w:val="22"/>
          <w:lang w:eastAsia="ja-JP"/>
        </w:rPr>
      </w:pPr>
      <w:r>
        <w:rPr>
          <w:rFonts w:ascii="Garamond" w:hAnsi="Garamond"/>
          <w:b/>
          <w:bCs/>
          <w:sz w:val="22"/>
          <w:szCs w:val="22"/>
          <w:lang w:eastAsia="ja-JP"/>
        </w:rPr>
        <w:t xml:space="preserve">*Blog </w:t>
      </w:r>
      <w:r w:rsidR="001A10E7">
        <w:rPr>
          <w:rFonts w:ascii="Garamond" w:hAnsi="Garamond"/>
          <w:b/>
          <w:bCs/>
          <w:sz w:val="22"/>
          <w:szCs w:val="22"/>
          <w:lang w:eastAsia="ja-JP"/>
        </w:rPr>
        <w:t>A</w:t>
      </w:r>
      <w:r w:rsidR="007C64B1">
        <w:rPr>
          <w:rFonts w:ascii="Garamond" w:hAnsi="Garamond"/>
          <w:b/>
          <w:bCs/>
          <w:sz w:val="22"/>
          <w:szCs w:val="22"/>
          <w:lang w:eastAsia="ja-JP"/>
        </w:rPr>
        <w:t xml:space="preserve"> Due 11/16</w:t>
      </w:r>
      <w:r>
        <w:rPr>
          <w:rFonts w:ascii="Garamond" w:hAnsi="Garamond"/>
          <w:b/>
          <w:bCs/>
          <w:sz w:val="22"/>
          <w:szCs w:val="22"/>
          <w:lang w:eastAsia="ja-JP"/>
        </w:rPr>
        <w:t>*</w:t>
      </w:r>
    </w:p>
    <w:p w14:paraId="7EEE6EEB" w14:textId="77777777" w:rsidR="00A63B1A" w:rsidRPr="00FF5019" w:rsidRDefault="00A63B1A" w:rsidP="00A64652">
      <w:pPr>
        <w:widowControl w:val="0"/>
        <w:autoSpaceDE w:val="0"/>
        <w:autoSpaceDN w:val="0"/>
        <w:adjustRightInd w:val="0"/>
        <w:ind w:left="2160"/>
        <w:rPr>
          <w:rFonts w:ascii="Garamond" w:hAnsi="Garamond"/>
          <w:sz w:val="22"/>
          <w:szCs w:val="22"/>
          <w:lang w:eastAsia="ja-JP"/>
        </w:rPr>
      </w:pPr>
    </w:p>
    <w:p w14:paraId="1C222BED" w14:textId="77777777" w:rsidR="00F17FA3" w:rsidRPr="00FF5019" w:rsidRDefault="005E5DE1" w:rsidP="00A64652">
      <w:pPr>
        <w:tabs>
          <w:tab w:val="left" w:pos="6660"/>
        </w:tabs>
        <w:ind w:left="2160" w:hanging="2160"/>
        <w:rPr>
          <w:rFonts w:ascii="Garamond" w:hAnsi="Garamond"/>
          <w:sz w:val="22"/>
          <w:szCs w:val="22"/>
          <w:lang w:eastAsia="ja-JP"/>
        </w:rPr>
      </w:pPr>
      <w:r w:rsidRPr="00FF5019">
        <w:rPr>
          <w:rFonts w:ascii="Garamond" w:hAnsi="Garamond"/>
          <w:sz w:val="22"/>
          <w:szCs w:val="22"/>
          <w:lang w:eastAsia="ja-JP"/>
        </w:rPr>
        <w:t>11/19 (</w:t>
      </w:r>
      <w:proofErr w:type="gramStart"/>
      <w:r w:rsidRPr="00FF5019">
        <w:rPr>
          <w:rFonts w:ascii="Garamond" w:hAnsi="Garamond"/>
          <w:sz w:val="22"/>
          <w:szCs w:val="22"/>
          <w:lang w:eastAsia="ja-JP"/>
        </w:rPr>
        <w:t>Thurs</w:t>
      </w:r>
      <w:r w:rsidR="00F87A44" w:rsidRPr="00FF5019">
        <w:rPr>
          <w:rFonts w:ascii="Garamond" w:hAnsi="Garamond"/>
          <w:sz w:val="22"/>
          <w:szCs w:val="22"/>
          <w:lang w:eastAsia="ja-JP"/>
        </w:rPr>
        <w:t>)</w:t>
      </w:r>
      <w:r w:rsidR="009B481A" w:rsidRPr="00FF5019">
        <w:rPr>
          <w:rFonts w:ascii="Garamond" w:hAnsi="Garamond"/>
          <w:sz w:val="22"/>
          <w:szCs w:val="22"/>
          <w:lang w:eastAsia="ja-JP"/>
        </w:rPr>
        <w:t xml:space="preserve"> </w:t>
      </w:r>
      <w:r w:rsidR="00A63B1A" w:rsidRPr="00FF5019">
        <w:rPr>
          <w:rFonts w:ascii="Garamond" w:hAnsi="Garamond"/>
          <w:sz w:val="22"/>
          <w:szCs w:val="22"/>
          <w:lang w:eastAsia="ja-JP"/>
        </w:rPr>
        <w:t xml:space="preserve">  </w:t>
      </w:r>
      <w:proofErr w:type="gramEnd"/>
      <w:r w:rsidR="00A63B1A" w:rsidRPr="00FF5019">
        <w:rPr>
          <w:rFonts w:ascii="Garamond" w:hAnsi="Garamond"/>
          <w:sz w:val="22"/>
          <w:szCs w:val="22"/>
          <w:lang w:eastAsia="ja-JP"/>
        </w:rPr>
        <w:t xml:space="preserve">              </w:t>
      </w:r>
      <w:proofErr w:type="spellStart"/>
      <w:r w:rsidR="00A63B1A" w:rsidRPr="00FF5019">
        <w:rPr>
          <w:rFonts w:ascii="Garamond" w:hAnsi="Garamond"/>
          <w:sz w:val="22"/>
          <w:szCs w:val="22"/>
          <w:lang w:eastAsia="ja-JP"/>
        </w:rPr>
        <w:t>Manderson</w:t>
      </w:r>
      <w:proofErr w:type="spellEnd"/>
      <w:r w:rsidR="00A63B1A" w:rsidRPr="00FF5019">
        <w:rPr>
          <w:rFonts w:ascii="Garamond" w:hAnsi="Garamond"/>
          <w:sz w:val="22"/>
          <w:szCs w:val="22"/>
          <w:lang w:eastAsia="ja-JP"/>
        </w:rPr>
        <w:t xml:space="preserve">, Lenore. “Applying Medical Anthropology in the Control of Infectious Disease.”  </w:t>
      </w:r>
      <w:r w:rsidR="00A63B1A" w:rsidRPr="00FF5019">
        <w:rPr>
          <w:rFonts w:ascii="Garamond" w:hAnsi="Garamond"/>
          <w:i/>
          <w:iCs/>
          <w:sz w:val="22"/>
          <w:szCs w:val="22"/>
          <w:lang w:eastAsia="ja-JP"/>
        </w:rPr>
        <w:t xml:space="preserve">Tropical Medicine and International Health. </w:t>
      </w:r>
      <w:r w:rsidR="00A63B1A" w:rsidRPr="00FF5019">
        <w:rPr>
          <w:rFonts w:ascii="Garamond" w:hAnsi="Garamond"/>
          <w:sz w:val="22"/>
          <w:szCs w:val="22"/>
          <w:lang w:eastAsia="ja-JP"/>
        </w:rPr>
        <w:t>3(12):1020-1027.</w:t>
      </w:r>
    </w:p>
    <w:p w14:paraId="65FBF4FE" w14:textId="77777777" w:rsidR="00A63B1A" w:rsidRPr="00FF5019" w:rsidRDefault="00A63B1A" w:rsidP="00A64652">
      <w:pPr>
        <w:tabs>
          <w:tab w:val="left" w:pos="6660"/>
        </w:tabs>
        <w:ind w:left="2160" w:hanging="2160"/>
        <w:rPr>
          <w:rFonts w:ascii="Garamond" w:hAnsi="Garamond" w:cs="Arial"/>
          <w:b/>
          <w:sz w:val="22"/>
          <w:szCs w:val="22"/>
        </w:rPr>
      </w:pPr>
    </w:p>
    <w:p w14:paraId="0DF2A292" w14:textId="77777777" w:rsidR="00F17FA3" w:rsidRPr="00FF5019" w:rsidRDefault="00F17FA3" w:rsidP="00A64652">
      <w:pPr>
        <w:tabs>
          <w:tab w:val="left" w:pos="6660"/>
        </w:tabs>
        <w:ind w:left="2160"/>
        <w:rPr>
          <w:rFonts w:ascii="Garamond" w:hAnsi="Garamond" w:cs="Arial"/>
          <w:sz w:val="22"/>
          <w:szCs w:val="22"/>
        </w:rPr>
      </w:pPr>
      <w:r w:rsidRPr="00FF5019">
        <w:rPr>
          <w:rFonts w:ascii="Garamond" w:hAnsi="Garamond" w:cs="Arial"/>
          <w:sz w:val="22"/>
          <w:szCs w:val="22"/>
        </w:rPr>
        <w:t>Abramowitz, Sharon. 2017.</w:t>
      </w:r>
      <w:r w:rsidR="009B481A" w:rsidRPr="00FF5019">
        <w:rPr>
          <w:rFonts w:ascii="Garamond" w:hAnsi="Garamond" w:cs="Arial"/>
          <w:sz w:val="22"/>
          <w:szCs w:val="22"/>
        </w:rPr>
        <w:t xml:space="preserve"> </w:t>
      </w:r>
      <w:r w:rsidRPr="00FF5019">
        <w:rPr>
          <w:rFonts w:ascii="Garamond" w:hAnsi="Garamond" w:cs="Arial"/>
          <w:sz w:val="22"/>
          <w:szCs w:val="22"/>
        </w:rPr>
        <w:t>“Epidemics (Especially Ebola).”</w:t>
      </w:r>
      <w:r w:rsidR="009B481A" w:rsidRPr="00FF5019">
        <w:rPr>
          <w:rFonts w:ascii="Garamond" w:hAnsi="Garamond" w:cs="Arial"/>
          <w:sz w:val="22"/>
          <w:szCs w:val="22"/>
        </w:rPr>
        <w:t xml:space="preserve"> </w:t>
      </w:r>
      <w:r w:rsidRPr="00FF5019">
        <w:rPr>
          <w:rFonts w:ascii="Garamond" w:hAnsi="Garamond" w:cs="Arial"/>
          <w:i/>
          <w:sz w:val="22"/>
          <w:szCs w:val="22"/>
        </w:rPr>
        <w:t xml:space="preserve">Annual Review of Anthropology </w:t>
      </w:r>
      <w:r w:rsidRPr="00FF5019">
        <w:rPr>
          <w:rFonts w:ascii="Garamond" w:hAnsi="Garamond" w:cs="Arial"/>
          <w:sz w:val="22"/>
          <w:szCs w:val="22"/>
        </w:rPr>
        <w:t>46:421-445.</w:t>
      </w:r>
    </w:p>
    <w:p w14:paraId="30537CE7" w14:textId="77777777" w:rsidR="00236503" w:rsidRDefault="00236503" w:rsidP="00744322">
      <w:pPr>
        <w:widowControl w:val="0"/>
        <w:autoSpaceDE w:val="0"/>
        <w:autoSpaceDN w:val="0"/>
        <w:adjustRightInd w:val="0"/>
        <w:rPr>
          <w:rFonts w:ascii="Garamond" w:eastAsiaTheme="minorHAnsi" w:hAnsi="Garamond" w:cs="Arial"/>
          <w:sz w:val="22"/>
          <w:szCs w:val="22"/>
        </w:rPr>
      </w:pPr>
    </w:p>
    <w:p w14:paraId="0DEB76CC" w14:textId="77777777" w:rsidR="00236503" w:rsidRPr="00236503" w:rsidRDefault="00236503" w:rsidP="00A64652">
      <w:pPr>
        <w:widowControl w:val="0"/>
        <w:autoSpaceDE w:val="0"/>
        <w:autoSpaceDN w:val="0"/>
        <w:adjustRightInd w:val="0"/>
        <w:ind w:left="2160"/>
        <w:rPr>
          <w:rFonts w:ascii="Garamond" w:eastAsiaTheme="minorHAnsi" w:hAnsi="Garamond" w:cs="Arial"/>
          <w:b/>
          <w:bCs/>
          <w:sz w:val="22"/>
          <w:szCs w:val="22"/>
        </w:rPr>
      </w:pPr>
      <w:r>
        <w:rPr>
          <w:rFonts w:ascii="Garamond" w:eastAsiaTheme="minorHAnsi" w:hAnsi="Garamond" w:cs="Arial"/>
          <w:b/>
          <w:bCs/>
          <w:sz w:val="22"/>
          <w:szCs w:val="22"/>
        </w:rPr>
        <w:t xml:space="preserve">*Blog </w:t>
      </w:r>
      <w:r w:rsidR="001A10E7">
        <w:rPr>
          <w:rFonts w:ascii="Garamond" w:eastAsiaTheme="minorHAnsi" w:hAnsi="Garamond" w:cs="Arial"/>
          <w:b/>
          <w:bCs/>
          <w:sz w:val="22"/>
          <w:szCs w:val="22"/>
        </w:rPr>
        <w:t>B</w:t>
      </w:r>
      <w:r w:rsidR="007C64B1">
        <w:rPr>
          <w:rFonts w:ascii="Garamond" w:eastAsiaTheme="minorHAnsi" w:hAnsi="Garamond" w:cs="Arial"/>
          <w:b/>
          <w:bCs/>
          <w:sz w:val="22"/>
          <w:szCs w:val="22"/>
        </w:rPr>
        <w:t xml:space="preserve"> Due 11/18</w:t>
      </w:r>
      <w:r>
        <w:rPr>
          <w:rFonts w:ascii="Garamond" w:eastAsiaTheme="minorHAnsi" w:hAnsi="Garamond" w:cs="Arial"/>
          <w:b/>
          <w:bCs/>
          <w:sz w:val="22"/>
          <w:szCs w:val="22"/>
        </w:rPr>
        <w:t>*</w:t>
      </w:r>
    </w:p>
    <w:p w14:paraId="1D393186" w14:textId="77777777" w:rsidR="00A63B1A" w:rsidRPr="00FF5019" w:rsidRDefault="00A63B1A" w:rsidP="00A64652">
      <w:pPr>
        <w:widowControl w:val="0"/>
        <w:autoSpaceDE w:val="0"/>
        <w:autoSpaceDN w:val="0"/>
        <w:adjustRightInd w:val="0"/>
        <w:ind w:left="2160"/>
        <w:rPr>
          <w:rFonts w:ascii="Garamond" w:eastAsiaTheme="minorHAnsi" w:hAnsi="Garamond" w:cs="Arial"/>
          <w:sz w:val="22"/>
          <w:szCs w:val="22"/>
        </w:rPr>
      </w:pPr>
    </w:p>
    <w:p w14:paraId="362DAB1C" w14:textId="77777777" w:rsidR="00A63B1A" w:rsidRPr="00FF5019" w:rsidRDefault="00A63B1A" w:rsidP="00A64652">
      <w:pPr>
        <w:widowControl w:val="0"/>
        <w:autoSpaceDE w:val="0"/>
        <w:autoSpaceDN w:val="0"/>
        <w:adjustRightInd w:val="0"/>
        <w:ind w:left="2160"/>
        <w:rPr>
          <w:rFonts w:ascii="Garamond" w:eastAsiaTheme="minorHAnsi" w:hAnsi="Garamond" w:cs="Arial"/>
          <w:sz w:val="22"/>
          <w:szCs w:val="22"/>
        </w:rPr>
      </w:pPr>
      <w:r w:rsidRPr="00FF5019">
        <w:rPr>
          <w:rFonts w:ascii="Garamond" w:eastAsiaTheme="minorHAnsi" w:hAnsi="Garamond" w:cs="Arial"/>
          <w:sz w:val="22"/>
          <w:szCs w:val="22"/>
        </w:rPr>
        <w:t>NOVEMBER 23-27 – THANKSGIVING BREAK</w:t>
      </w:r>
    </w:p>
    <w:p w14:paraId="110A2B50" w14:textId="77777777" w:rsidR="00010568" w:rsidRPr="00FF5019" w:rsidRDefault="00010568" w:rsidP="00A64652">
      <w:pPr>
        <w:widowControl w:val="0"/>
        <w:autoSpaceDE w:val="0"/>
        <w:autoSpaceDN w:val="0"/>
        <w:adjustRightInd w:val="0"/>
        <w:ind w:left="2160"/>
        <w:rPr>
          <w:rFonts w:ascii="Garamond" w:eastAsiaTheme="minorHAnsi" w:hAnsi="Garamond" w:cs="Arial"/>
          <w:sz w:val="22"/>
          <w:szCs w:val="22"/>
        </w:rPr>
      </w:pPr>
    </w:p>
    <w:p w14:paraId="4E2C633E" w14:textId="77777777" w:rsidR="00A63B1A" w:rsidRPr="00FF5019" w:rsidRDefault="00A63B1A" w:rsidP="00A64652">
      <w:pPr>
        <w:tabs>
          <w:tab w:val="left" w:pos="6660"/>
        </w:tabs>
        <w:rPr>
          <w:rFonts w:ascii="Garamond" w:hAnsi="Garamond" w:cs="Arial"/>
          <w:b/>
          <w:sz w:val="22"/>
          <w:szCs w:val="22"/>
          <w:u w:val="single"/>
        </w:rPr>
      </w:pPr>
      <w:r w:rsidRPr="00FF5019">
        <w:rPr>
          <w:rFonts w:ascii="Garamond" w:hAnsi="Garamond" w:cs="Arial"/>
          <w:b/>
          <w:sz w:val="22"/>
          <w:szCs w:val="22"/>
          <w:u w:val="single"/>
        </w:rPr>
        <w:t>Week 14</w:t>
      </w:r>
    </w:p>
    <w:p w14:paraId="17E830CB" w14:textId="77777777" w:rsidR="004D42A5" w:rsidRPr="00FF5019" w:rsidRDefault="004D42A5" w:rsidP="00A64652">
      <w:pPr>
        <w:widowControl w:val="0"/>
        <w:autoSpaceDE w:val="0"/>
        <w:autoSpaceDN w:val="0"/>
        <w:adjustRightInd w:val="0"/>
        <w:rPr>
          <w:rFonts w:ascii="Garamond" w:hAnsi="Garamond"/>
          <w:b/>
          <w:sz w:val="22"/>
          <w:szCs w:val="22"/>
          <w:lang w:eastAsia="ja-JP"/>
        </w:rPr>
      </w:pPr>
      <w:r w:rsidRPr="00FF5019">
        <w:rPr>
          <w:rFonts w:ascii="Garamond" w:hAnsi="Garamond"/>
          <w:bCs/>
          <w:sz w:val="22"/>
          <w:szCs w:val="22"/>
          <w:lang w:eastAsia="ja-JP"/>
        </w:rPr>
        <w:t>12/1 (Tues)</w:t>
      </w:r>
      <w:r w:rsidRPr="00FF5019">
        <w:rPr>
          <w:rFonts w:ascii="Garamond" w:hAnsi="Garamond"/>
          <w:bCs/>
          <w:sz w:val="22"/>
          <w:szCs w:val="22"/>
          <w:lang w:eastAsia="ja-JP"/>
        </w:rPr>
        <w:tab/>
      </w:r>
      <w:r w:rsidRPr="00FF5019">
        <w:rPr>
          <w:rFonts w:ascii="Garamond" w:hAnsi="Garamond"/>
          <w:bCs/>
          <w:sz w:val="22"/>
          <w:szCs w:val="22"/>
          <w:lang w:eastAsia="ja-JP"/>
        </w:rPr>
        <w:tab/>
      </w:r>
      <w:r w:rsidRPr="00FF5019">
        <w:rPr>
          <w:rFonts w:ascii="Garamond" w:hAnsi="Garamond"/>
          <w:b/>
          <w:sz w:val="22"/>
          <w:szCs w:val="22"/>
          <w:lang w:eastAsia="ja-JP"/>
        </w:rPr>
        <w:t>The Impact of Social Inequalities on Emerging Pandemics</w:t>
      </w:r>
    </w:p>
    <w:p w14:paraId="41A4AB78" w14:textId="77777777" w:rsidR="004D42A5" w:rsidRPr="00FF5019" w:rsidRDefault="004D42A5" w:rsidP="00A64652">
      <w:pPr>
        <w:widowControl w:val="0"/>
        <w:autoSpaceDE w:val="0"/>
        <w:autoSpaceDN w:val="0"/>
        <w:adjustRightInd w:val="0"/>
        <w:ind w:left="2160"/>
        <w:rPr>
          <w:rFonts w:ascii="Garamond" w:hAnsi="Garamond"/>
          <w:sz w:val="22"/>
          <w:szCs w:val="22"/>
          <w:lang w:eastAsia="ja-JP"/>
        </w:rPr>
      </w:pPr>
      <w:r w:rsidRPr="00FF5019">
        <w:rPr>
          <w:rFonts w:ascii="Garamond" w:hAnsi="Garamond"/>
          <w:color w:val="000000"/>
          <w:sz w:val="22"/>
          <w:szCs w:val="22"/>
        </w:rPr>
        <w:t>Farmer, Paul “Social inequalities and emerging infectious diseases.” Emerging Infectious Diseases 2:259-269, 1996.</w:t>
      </w:r>
    </w:p>
    <w:p w14:paraId="6552FE9F" w14:textId="77777777" w:rsidR="004D42A5" w:rsidRPr="00FF5019" w:rsidRDefault="004D42A5" w:rsidP="00A64652">
      <w:pPr>
        <w:rPr>
          <w:rFonts w:ascii="Garamond" w:hAnsi="Garamond"/>
          <w:color w:val="000000"/>
          <w:sz w:val="22"/>
          <w:szCs w:val="22"/>
        </w:rPr>
      </w:pPr>
    </w:p>
    <w:p w14:paraId="3BFF0669" w14:textId="77777777" w:rsidR="004D42A5" w:rsidRPr="00FF5019" w:rsidRDefault="004D42A5" w:rsidP="00A64652">
      <w:pPr>
        <w:ind w:left="2160"/>
        <w:rPr>
          <w:rFonts w:ascii="Garamond" w:hAnsi="Garamond"/>
          <w:sz w:val="22"/>
          <w:szCs w:val="22"/>
        </w:rPr>
      </w:pPr>
      <w:r w:rsidRPr="00FF5019">
        <w:rPr>
          <w:rFonts w:ascii="Garamond" w:hAnsi="Garamond"/>
          <w:sz w:val="22"/>
          <w:szCs w:val="22"/>
        </w:rPr>
        <w:t xml:space="preserve">Nguyen, </w:t>
      </w:r>
      <w:proofErr w:type="spellStart"/>
      <w:r w:rsidRPr="00FF5019">
        <w:rPr>
          <w:rFonts w:ascii="Garamond" w:hAnsi="Garamond"/>
          <w:sz w:val="22"/>
          <w:szCs w:val="22"/>
        </w:rPr>
        <w:t>Vinh</w:t>
      </w:r>
      <w:proofErr w:type="spellEnd"/>
      <w:r w:rsidRPr="00FF5019">
        <w:rPr>
          <w:rFonts w:ascii="Garamond" w:hAnsi="Garamond"/>
          <w:sz w:val="22"/>
          <w:szCs w:val="22"/>
        </w:rPr>
        <w:t xml:space="preserve">-Kim and </w:t>
      </w:r>
      <w:proofErr w:type="spellStart"/>
      <w:r w:rsidRPr="00FF5019">
        <w:rPr>
          <w:rFonts w:ascii="Garamond" w:hAnsi="Garamond"/>
          <w:sz w:val="22"/>
          <w:szCs w:val="22"/>
        </w:rPr>
        <w:t>Karine</w:t>
      </w:r>
      <w:proofErr w:type="spellEnd"/>
      <w:r w:rsidRPr="00FF5019">
        <w:rPr>
          <w:rFonts w:ascii="Garamond" w:hAnsi="Garamond"/>
          <w:sz w:val="22"/>
          <w:szCs w:val="22"/>
        </w:rPr>
        <w:t xml:space="preserve"> </w:t>
      </w:r>
      <w:proofErr w:type="spellStart"/>
      <w:r w:rsidRPr="00FF5019">
        <w:rPr>
          <w:rFonts w:ascii="Garamond" w:hAnsi="Garamond"/>
          <w:sz w:val="22"/>
          <w:szCs w:val="22"/>
        </w:rPr>
        <w:t>Peschard</w:t>
      </w:r>
      <w:proofErr w:type="spellEnd"/>
      <w:r w:rsidRPr="00FF5019">
        <w:rPr>
          <w:rFonts w:ascii="Garamond" w:hAnsi="Garamond"/>
          <w:sz w:val="22"/>
          <w:szCs w:val="22"/>
        </w:rPr>
        <w:t>. 2003. “Anthropology, Inequality and Disease: A Review.” Annual Review of Anthropology 32:447-474.</w:t>
      </w:r>
    </w:p>
    <w:p w14:paraId="41A5AC28" w14:textId="77777777" w:rsidR="004D42A5" w:rsidRPr="00FF5019" w:rsidRDefault="004D42A5" w:rsidP="00A64652">
      <w:pPr>
        <w:ind w:left="2160"/>
        <w:rPr>
          <w:rFonts w:ascii="Garamond" w:hAnsi="Garamond"/>
          <w:sz w:val="22"/>
          <w:szCs w:val="22"/>
        </w:rPr>
      </w:pPr>
    </w:p>
    <w:p w14:paraId="0BCA5559" w14:textId="77777777" w:rsidR="00010568" w:rsidRDefault="004D42A5" w:rsidP="00A64652">
      <w:pPr>
        <w:ind w:left="2160"/>
        <w:rPr>
          <w:rFonts w:ascii="Garamond" w:hAnsi="Garamond"/>
          <w:sz w:val="22"/>
          <w:szCs w:val="22"/>
        </w:rPr>
      </w:pPr>
      <w:r w:rsidRPr="00FF5019">
        <w:rPr>
          <w:rFonts w:ascii="Garamond" w:hAnsi="Garamond"/>
          <w:sz w:val="22"/>
          <w:szCs w:val="22"/>
        </w:rPr>
        <w:t>Parker, Richard (2002) “The Global HIV/AIDS pandemic, structural inequalities, and the politics of international health,” American Journal of Public Health, 92.3: 343-346.</w:t>
      </w:r>
    </w:p>
    <w:p w14:paraId="6C38F080" w14:textId="77777777" w:rsidR="00236503" w:rsidRDefault="00236503" w:rsidP="00A64652">
      <w:pPr>
        <w:ind w:left="2160"/>
        <w:rPr>
          <w:rFonts w:ascii="Garamond" w:hAnsi="Garamond"/>
          <w:sz w:val="22"/>
          <w:szCs w:val="22"/>
        </w:rPr>
      </w:pPr>
    </w:p>
    <w:p w14:paraId="5F6F4F0A" w14:textId="77777777" w:rsidR="00236503" w:rsidRPr="00236503" w:rsidRDefault="00236503" w:rsidP="00A64652">
      <w:pPr>
        <w:ind w:left="2160"/>
        <w:rPr>
          <w:rFonts w:ascii="Garamond" w:hAnsi="Garamond"/>
          <w:b/>
          <w:bCs/>
          <w:sz w:val="22"/>
          <w:szCs w:val="22"/>
        </w:rPr>
      </w:pPr>
      <w:r>
        <w:rPr>
          <w:rFonts w:ascii="Garamond" w:hAnsi="Garamond"/>
          <w:b/>
          <w:bCs/>
          <w:sz w:val="22"/>
          <w:szCs w:val="22"/>
        </w:rPr>
        <w:t xml:space="preserve">*Blog </w:t>
      </w:r>
      <w:r w:rsidR="001A10E7">
        <w:rPr>
          <w:rFonts w:ascii="Garamond" w:hAnsi="Garamond"/>
          <w:b/>
          <w:bCs/>
          <w:sz w:val="22"/>
          <w:szCs w:val="22"/>
        </w:rPr>
        <w:t>C</w:t>
      </w:r>
      <w:r w:rsidR="007C64B1">
        <w:rPr>
          <w:rFonts w:ascii="Garamond" w:hAnsi="Garamond"/>
          <w:b/>
          <w:bCs/>
          <w:sz w:val="22"/>
          <w:szCs w:val="22"/>
        </w:rPr>
        <w:t xml:space="preserve"> Due 11/30</w:t>
      </w:r>
      <w:r>
        <w:rPr>
          <w:rFonts w:ascii="Garamond" w:hAnsi="Garamond"/>
          <w:b/>
          <w:bCs/>
          <w:sz w:val="22"/>
          <w:szCs w:val="22"/>
        </w:rPr>
        <w:t>*</w:t>
      </w:r>
    </w:p>
    <w:p w14:paraId="4C382C3E" w14:textId="77777777" w:rsidR="00E8118B" w:rsidRPr="00FF5019" w:rsidRDefault="00E8118B" w:rsidP="00A64652">
      <w:pPr>
        <w:rPr>
          <w:rFonts w:ascii="Garamond" w:hAnsi="Garamond" w:cs="Arial"/>
          <w:sz w:val="22"/>
          <w:szCs w:val="22"/>
        </w:rPr>
      </w:pPr>
    </w:p>
    <w:p w14:paraId="220618CC" w14:textId="77777777" w:rsidR="00DF38AB" w:rsidRPr="00FF5019" w:rsidRDefault="004D42A5" w:rsidP="00A64652">
      <w:pPr>
        <w:rPr>
          <w:rFonts w:ascii="Garamond" w:hAnsi="Garamond"/>
          <w:sz w:val="22"/>
          <w:szCs w:val="22"/>
        </w:rPr>
      </w:pPr>
      <w:r w:rsidRPr="00FF5019">
        <w:rPr>
          <w:rFonts w:ascii="Garamond" w:hAnsi="Garamond"/>
          <w:sz w:val="22"/>
          <w:szCs w:val="22"/>
        </w:rPr>
        <w:t>12/3</w:t>
      </w:r>
      <w:r w:rsidR="00B438A5" w:rsidRPr="00FF5019">
        <w:rPr>
          <w:rFonts w:ascii="Garamond" w:hAnsi="Garamond"/>
          <w:sz w:val="22"/>
          <w:szCs w:val="22"/>
        </w:rPr>
        <w:t xml:space="preserve"> (T</w:t>
      </w:r>
      <w:r w:rsidR="00744322">
        <w:rPr>
          <w:rFonts w:ascii="Garamond" w:hAnsi="Garamond"/>
          <w:sz w:val="22"/>
          <w:szCs w:val="22"/>
        </w:rPr>
        <w:t>hurs</w:t>
      </w:r>
      <w:r w:rsidR="00B438A5" w:rsidRPr="00FF5019">
        <w:rPr>
          <w:rFonts w:ascii="Garamond" w:hAnsi="Garamond"/>
          <w:sz w:val="22"/>
          <w:szCs w:val="22"/>
        </w:rPr>
        <w:t xml:space="preserve">) </w:t>
      </w:r>
      <w:r w:rsidRPr="00FF5019">
        <w:rPr>
          <w:rFonts w:ascii="Garamond" w:hAnsi="Garamond"/>
          <w:sz w:val="22"/>
          <w:szCs w:val="22"/>
        </w:rPr>
        <w:tab/>
      </w:r>
      <w:r w:rsidRPr="00FF5019">
        <w:rPr>
          <w:rFonts w:ascii="Garamond" w:hAnsi="Garamond"/>
          <w:sz w:val="22"/>
          <w:szCs w:val="22"/>
        </w:rPr>
        <w:tab/>
      </w:r>
      <w:r w:rsidR="00DF38AB" w:rsidRPr="00FF5019">
        <w:rPr>
          <w:rFonts w:ascii="Garamond" w:hAnsi="Garamond"/>
          <w:b/>
          <w:sz w:val="22"/>
          <w:szCs w:val="22"/>
        </w:rPr>
        <w:t>Human Rights vs. Public Health Surveillance in the Control of Pandemics</w:t>
      </w:r>
    </w:p>
    <w:p w14:paraId="5EF20E84" w14:textId="77777777" w:rsidR="00031E87" w:rsidRPr="00FF5019" w:rsidRDefault="009C4308" w:rsidP="00A0201C">
      <w:pPr>
        <w:ind w:left="2160"/>
        <w:rPr>
          <w:rFonts w:ascii="Garamond" w:hAnsi="Garamond"/>
          <w:sz w:val="22"/>
          <w:szCs w:val="22"/>
        </w:rPr>
      </w:pPr>
      <w:r w:rsidRPr="00FF5019">
        <w:rPr>
          <w:rFonts w:ascii="Garamond" w:hAnsi="Garamond"/>
          <w:sz w:val="22"/>
          <w:szCs w:val="22"/>
        </w:rPr>
        <w:t>Garrett, Laurie, 2014.</w:t>
      </w:r>
      <w:r w:rsidR="009B481A" w:rsidRPr="00FF5019">
        <w:rPr>
          <w:rFonts w:ascii="Garamond" w:hAnsi="Garamond"/>
          <w:sz w:val="22"/>
          <w:szCs w:val="22"/>
        </w:rPr>
        <w:t xml:space="preserve"> </w:t>
      </w:r>
      <w:r w:rsidRPr="00FF5019">
        <w:rPr>
          <w:rFonts w:ascii="Garamond" w:hAnsi="Garamond"/>
          <w:sz w:val="22"/>
          <w:szCs w:val="22"/>
        </w:rPr>
        <w:t>“How to Shut Down a Country and Kill a Disease.” Foreign Policy. October 23, 2014.</w:t>
      </w:r>
    </w:p>
    <w:p w14:paraId="0723D7F1" w14:textId="77777777" w:rsidR="009C4308" w:rsidRPr="00FF5019" w:rsidRDefault="009C4308" w:rsidP="00A64652">
      <w:pPr>
        <w:rPr>
          <w:rFonts w:ascii="Garamond" w:hAnsi="Garamond"/>
          <w:sz w:val="22"/>
          <w:szCs w:val="22"/>
        </w:rPr>
      </w:pPr>
    </w:p>
    <w:p w14:paraId="051FE0F1" w14:textId="77777777" w:rsidR="009C4308" w:rsidRPr="00FF5019" w:rsidRDefault="009C4308" w:rsidP="00A64652">
      <w:pPr>
        <w:pStyle w:val="LightList-Accent51"/>
        <w:tabs>
          <w:tab w:val="left" w:pos="0"/>
        </w:tabs>
        <w:ind w:left="2160"/>
        <w:rPr>
          <w:rFonts w:ascii="Garamond" w:hAnsi="Garamond"/>
          <w:sz w:val="22"/>
          <w:szCs w:val="22"/>
        </w:rPr>
      </w:pPr>
      <w:proofErr w:type="spellStart"/>
      <w:r w:rsidRPr="00FF5019">
        <w:rPr>
          <w:rFonts w:ascii="Garamond" w:hAnsi="Garamond"/>
          <w:sz w:val="22"/>
          <w:szCs w:val="22"/>
        </w:rPr>
        <w:t>Gostin</w:t>
      </w:r>
      <w:proofErr w:type="spellEnd"/>
      <w:r w:rsidRPr="00FF5019">
        <w:rPr>
          <w:rFonts w:ascii="Garamond" w:hAnsi="Garamond"/>
          <w:sz w:val="22"/>
          <w:szCs w:val="22"/>
        </w:rPr>
        <w:t>, L</w:t>
      </w:r>
      <w:r w:rsidR="00680B5E" w:rsidRPr="00FF5019">
        <w:rPr>
          <w:rFonts w:ascii="Garamond" w:hAnsi="Garamond"/>
          <w:sz w:val="22"/>
          <w:szCs w:val="22"/>
        </w:rPr>
        <w:t>awrence, Ronald Bayer, and Amy</w:t>
      </w:r>
      <w:r w:rsidRPr="00FF5019">
        <w:rPr>
          <w:rFonts w:ascii="Garamond" w:hAnsi="Garamond"/>
          <w:sz w:val="22"/>
          <w:szCs w:val="22"/>
        </w:rPr>
        <w:t xml:space="preserve"> Fairchild. 2003. “Ethical and Legal Challenges Posed by Severe Acute Respiratory Syndrome.” JAMA Dec 24/31, pp. 3229-3237.</w:t>
      </w:r>
    </w:p>
    <w:p w14:paraId="33052D5B" w14:textId="77777777" w:rsidR="009C4308" w:rsidRPr="00FF5019" w:rsidRDefault="009C4308" w:rsidP="00A64652">
      <w:pPr>
        <w:rPr>
          <w:rFonts w:ascii="Garamond" w:hAnsi="Garamond" w:cs="Arial"/>
          <w:sz w:val="22"/>
          <w:szCs w:val="22"/>
        </w:rPr>
      </w:pPr>
    </w:p>
    <w:p w14:paraId="68A9D18D" w14:textId="77777777" w:rsidR="009C4308" w:rsidRDefault="00031E87" w:rsidP="00A64652">
      <w:pPr>
        <w:ind w:left="2160"/>
        <w:rPr>
          <w:rFonts w:ascii="Garamond" w:hAnsi="Garamond" w:cs="Arial"/>
          <w:sz w:val="22"/>
          <w:szCs w:val="22"/>
        </w:rPr>
      </w:pPr>
      <w:proofErr w:type="spellStart"/>
      <w:r w:rsidRPr="00FF5019">
        <w:rPr>
          <w:rFonts w:ascii="Garamond" w:hAnsi="Garamond" w:cs="Arial"/>
          <w:sz w:val="22"/>
          <w:szCs w:val="22"/>
        </w:rPr>
        <w:t>Luginaah</w:t>
      </w:r>
      <w:proofErr w:type="spellEnd"/>
      <w:r w:rsidRPr="00FF5019">
        <w:rPr>
          <w:rFonts w:ascii="Garamond" w:hAnsi="Garamond" w:cs="Arial"/>
          <w:sz w:val="22"/>
          <w:szCs w:val="22"/>
        </w:rPr>
        <w:t xml:space="preserve">, Isaac N., Emmanuel K. </w:t>
      </w:r>
      <w:proofErr w:type="spellStart"/>
      <w:r w:rsidRPr="00FF5019">
        <w:rPr>
          <w:rFonts w:ascii="Garamond" w:hAnsi="Garamond" w:cs="Arial"/>
          <w:sz w:val="22"/>
          <w:szCs w:val="22"/>
        </w:rPr>
        <w:t>Yiridoe</w:t>
      </w:r>
      <w:proofErr w:type="spellEnd"/>
      <w:r w:rsidRPr="00FF5019">
        <w:rPr>
          <w:rFonts w:ascii="Garamond" w:hAnsi="Garamond" w:cs="Arial"/>
          <w:sz w:val="22"/>
          <w:szCs w:val="22"/>
        </w:rPr>
        <w:t xml:space="preserve"> and Mary-Margaret </w:t>
      </w:r>
      <w:proofErr w:type="spellStart"/>
      <w:r w:rsidRPr="00FF5019">
        <w:rPr>
          <w:rFonts w:ascii="Garamond" w:hAnsi="Garamond" w:cs="Arial"/>
          <w:sz w:val="22"/>
          <w:szCs w:val="22"/>
        </w:rPr>
        <w:t>Taabazuing</w:t>
      </w:r>
      <w:proofErr w:type="spellEnd"/>
      <w:r w:rsidRPr="00FF5019">
        <w:rPr>
          <w:rFonts w:ascii="Garamond" w:hAnsi="Garamond" w:cs="Arial"/>
          <w:sz w:val="22"/>
          <w:szCs w:val="22"/>
        </w:rPr>
        <w:t xml:space="preserve"> (2005). ‘From mandatory to voluntary testing: Balancing human rights, religious and cultural values, and HIV/AIDS prevention in Ghana’ • Social Science and Medicine 61:1689-1700.</w:t>
      </w:r>
    </w:p>
    <w:p w14:paraId="55D8F1BA" w14:textId="77777777" w:rsidR="00DE70DF" w:rsidRDefault="00DE70DF" w:rsidP="00A64652">
      <w:pPr>
        <w:ind w:left="2160"/>
        <w:rPr>
          <w:rFonts w:ascii="Garamond" w:hAnsi="Garamond" w:cs="Arial"/>
          <w:sz w:val="22"/>
          <w:szCs w:val="22"/>
        </w:rPr>
      </w:pPr>
    </w:p>
    <w:p w14:paraId="7EBE4ECC" w14:textId="77777777" w:rsidR="00DE70DF" w:rsidRPr="00DE70DF" w:rsidRDefault="00DE70DF" w:rsidP="00A64652">
      <w:pPr>
        <w:ind w:left="2160"/>
        <w:rPr>
          <w:rFonts w:ascii="Garamond" w:hAnsi="Garamond" w:cs="Arial"/>
          <w:b/>
          <w:bCs/>
          <w:sz w:val="22"/>
          <w:szCs w:val="22"/>
        </w:rPr>
      </w:pPr>
      <w:r>
        <w:rPr>
          <w:rFonts w:ascii="Garamond" w:hAnsi="Garamond" w:cs="Arial"/>
          <w:b/>
          <w:bCs/>
          <w:sz w:val="22"/>
          <w:szCs w:val="22"/>
        </w:rPr>
        <w:t xml:space="preserve">*Blog </w:t>
      </w:r>
      <w:r w:rsidR="001A10E7">
        <w:rPr>
          <w:rFonts w:ascii="Garamond" w:hAnsi="Garamond" w:cs="Arial"/>
          <w:b/>
          <w:bCs/>
          <w:sz w:val="22"/>
          <w:szCs w:val="22"/>
        </w:rPr>
        <w:t>D</w:t>
      </w:r>
      <w:r w:rsidR="007C64B1">
        <w:rPr>
          <w:rFonts w:ascii="Garamond" w:hAnsi="Garamond" w:cs="Arial"/>
          <w:b/>
          <w:bCs/>
          <w:sz w:val="22"/>
          <w:szCs w:val="22"/>
        </w:rPr>
        <w:t xml:space="preserve"> Due 12/2</w:t>
      </w:r>
      <w:r>
        <w:rPr>
          <w:rFonts w:ascii="Garamond" w:hAnsi="Garamond" w:cs="Arial"/>
          <w:b/>
          <w:bCs/>
          <w:sz w:val="22"/>
          <w:szCs w:val="22"/>
        </w:rPr>
        <w:t>*</w:t>
      </w:r>
    </w:p>
    <w:p w14:paraId="65E1ED54" w14:textId="77777777" w:rsidR="003C5565" w:rsidRPr="00FF5019" w:rsidRDefault="003C5565" w:rsidP="00881636">
      <w:pPr>
        <w:rPr>
          <w:rFonts w:ascii="Garamond" w:hAnsi="Garamond" w:cs="Arial"/>
          <w:sz w:val="22"/>
          <w:szCs w:val="22"/>
        </w:rPr>
      </w:pPr>
    </w:p>
    <w:p w14:paraId="275AAE39" w14:textId="77777777" w:rsidR="00E8118B" w:rsidRPr="00FF5019" w:rsidRDefault="004D42A5" w:rsidP="007C64B1">
      <w:pPr>
        <w:jc w:val="center"/>
        <w:rPr>
          <w:rFonts w:ascii="Garamond" w:hAnsi="Garamond"/>
          <w:sz w:val="22"/>
          <w:szCs w:val="22"/>
          <w:shd w:val="pct15" w:color="auto" w:fill="FFFFFF"/>
        </w:rPr>
      </w:pPr>
      <w:r w:rsidRPr="00FF5019">
        <w:rPr>
          <w:rFonts w:ascii="Garamond" w:hAnsi="Garamond"/>
          <w:b/>
          <w:sz w:val="22"/>
          <w:szCs w:val="22"/>
          <w:shd w:val="pct15" w:color="auto" w:fill="FFFFFF"/>
        </w:rPr>
        <w:t>TUESDAY DECEMBER 10</w:t>
      </w:r>
      <w:r w:rsidR="009B481A" w:rsidRPr="00FF5019">
        <w:rPr>
          <w:rFonts w:ascii="Garamond" w:hAnsi="Garamond"/>
          <w:b/>
          <w:sz w:val="22"/>
          <w:szCs w:val="22"/>
          <w:shd w:val="pct15" w:color="auto" w:fill="FFFFFF"/>
        </w:rPr>
        <w:t xml:space="preserve"> </w:t>
      </w:r>
      <w:r w:rsidR="00E8118B" w:rsidRPr="00FF5019">
        <w:rPr>
          <w:rFonts w:ascii="Garamond" w:hAnsi="Garamond"/>
          <w:b/>
          <w:sz w:val="22"/>
          <w:szCs w:val="22"/>
          <w:shd w:val="pct15" w:color="auto" w:fill="FFFFFF"/>
        </w:rPr>
        <w:tab/>
      </w:r>
      <w:r w:rsidR="00E8118B" w:rsidRPr="00FF5019">
        <w:rPr>
          <w:rFonts w:ascii="Garamond" w:hAnsi="Garamond"/>
          <w:b/>
          <w:sz w:val="22"/>
          <w:szCs w:val="22"/>
          <w:shd w:val="pct15" w:color="auto" w:fill="FFFFFF"/>
        </w:rPr>
        <w:tab/>
        <w:t xml:space="preserve">FINAL </w:t>
      </w:r>
      <w:r w:rsidR="00B27B0E" w:rsidRPr="00FF5019">
        <w:rPr>
          <w:rFonts w:ascii="Garamond" w:hAnsi="Garamond"/>
          <w:b/>
          <w:sz w:val="22"/>
          <w:szCs w:val="22"/>
          <w:shd w:val="pct15" w:color="auto" w:fill="FFFFFF"/>
        </w:rPr>
        <w:t xml:space="preserve">ASSIGNMENT </w:t>
      </w:r>
      <w:r w:rsidR="00E8118B" w:rsidRPr="00FF5019">
        <w:rPr>
          <w:rFonts w:ascii="Garamond" w:hAnsi="Garamond"/>
          <w:b/>
          <w:sz w:val="22"/>
          <w:szCs w:val="22"/>
          <w:shd w:val="pct15" w:color="auto" w:fill="FFFFFF"/>
        </w:rPr>
        <w:t>DUE BY 5:00PM</w:t>
      </w:r>
      <w:r w:rsidR="00E8118B" w:rsidRPr="00FF5019">
        <w:rPr>
          <w:rFonts w:ascii="Garamond" w:hAnsi="Garamond"/>
          <w:sz w:val="22"/>
          <w:szCs w:val="22"/>
          <w:shd w:val="pct15" w:color="auto" w:fill="FFFFFF"/>
        </w:rPr>
        <w:br w:type="page"/>
      </w:r>
    </w:p>
    <w:p w14:paraId="5CDA7A1A" w14:textId="77777777" w:rsidR="00B81984" w:rsidRPr="00FF5019" w:rsidRDefault="00B81984" w:rsidP="00B81984">
      <w:pPr>
        <w:jc w:val="center"/>
        <w:rPr>
          <w:rFonts w:ascii="Garamond" w:hAnsi="Garamond"/>
          <w:b/>
          <w:sz w:val="22"/>
          <w:szCs w:val="22"/>
        </w:rPr>
      </w:pPr>
      <w:r w:rsidRPr="00FF5019">
        <w:rPr>
          <w:rFonts w:ascii="Garamond" w:hAnsi="Garamond"/>
          <w:b/>
          <w:sz w:val="22"/>
          <w:szCs w:val="22"/>
        </w:rPr>
        <w:lastRenderedPageBreak/>
        <w:t>Appendix A</w:t>
      </w:r>
    </w:p>
    <w:p w14:paraId="448B1688" w14:textId="77777777" w:rsidR="00B81984" w:rsidRPr="00FF5019" w:rsidRDefault="00B81984" w:rsidP="00703FFE">
      <w:pPr>
        <w:jc w:val="center"/>
        <w:rPr>
          <w:rFonts w:ascii="Garamond" w:hAnsi="Garamond"/>
          <w:b/>
          <w:sz w:val="22"/>
          <w:szCs w:val="22"/>
        </w:rPr>
      </w:pPr>
      <w:r w:rsidRPr="00FF5019">
        <w:rPr>
          <w:rFonts w:ascii="Garamond" w:hAnsi="Garamond"/>
          <w:b/>
          <w:sz w:val="22"/>
          <w:szCs w:val="22"/>
        </w:rPr>
        <w:t xml:space="preserve">Playing Pandemic in </w:t>
      </w:r>
      <w:r w:rsidR="00CD111C" w:rsidRPr="00FF5019">
        <w:rPr>
          <w:rFonts w:ascii="Garamond" w:hAnsi="Garamond"/>
          <w:b/>
          <w:sz w:val="22"/>
          <w:szCs w:val="22"/>
        </w:rPr>
        <w:t>ANTH</w:t>
      </w:r>
      <w:r w:rsidR="00703FFE" w:rsidRPr="00FF5019">
        <w:rPr>
          <w:rFonts w:ascii="Garamond" w:hAnsi="Garamond"/>
          <w:b/>
          <w:sz w:val="22"/>
          <w:szCs w:val="22"/>
        </w:rPr>
        <w:t xml:space="preserve"> </w:t>
      </w:r>
      <w:r w:rsidRPr="00FF5019">
        <w:rPr>
          <w:rFonts w:ascii="Garamond" w:hAnsi="Garamond"/>
          <w:b/>
          <w:sz w:val="22"/>
          <w:szCs w:val="22"/>
        </w:rPr>
        <w:t>142b</w:t>
      </w:r>
    </w:p>
    <w:p w14:paraId="26EC2624" w14:textId="77777777" w:rsidR="00B81984" w:rsidRPr="00FF5019" w:rsidRDefault="00B81984" w:rsidP="00B81984">
      <w:pPr>
        <w:jc w:val="center"/>
        <w:rPr>
          <w:rFonts w:ascii="Garamond" w:hAnsi="Garamond"/>
          <w:b/>
          <w:sz w:val="22"/>
          <w:szCs w:val="22"/>
        </w:rPr>
      </w:pPr>
      <w:r w:rsidRPr="00FF5019">
        <w:rPr>
          <w:rFonts w:ascii="Garamond" w:hAnsi="Garamond"/>
          <w:b/>
          <w:sz w:val="22"/>
          <w:szCs w:val="22"/>
        </w:rPr>
        <w:t>Global Pandemics: History, Society and Policy</w:t>
      </w:r>
    </w:p>
    <w:p w14:paraId="4C7FF889" w14:textId="77777777" w:rsidR="00B81984" w:rsidRPr="00FF5019" w:rsidRDefault="00B81984" w:rsidP="00B81984">
      <w:pPr>
        <w:jc w:val="center"/>
        <w:rPr>
          <w:rFonts w:ascii="Garamond" w:hAnsi="Garamond"/>
          <w:b/>
          <w:sz w:val="22"/>
          <w:szCs w:val="22"/>
        </w:rPr>
      </w:pPr>
    </w:p>
    <w:p w14:paraId="646E8838" w14:textId="77777777" w:rsidR="00B81984" w:rsidRPr="00FF5019" w:rsidRDefault="00B81984" w:rsidP="00B81984">
      <w:pPr>
        <w:rPr>
          <w:rFonts w:ascii="Garamond" w:hAnsi="Garamond"/>
          <w:b/>
          <w:sz w:val="22"/>
          <w:szCs w:val="22"/>
        </w:rPr>
      </w:pPr>
    </w:p>
    <w:p w14:paraId="7F6CAE1F" w14:textId="77777777" w:rsidR="00B81984" w:rsidRPr="00FF5019" w:rsidRDefault="00B81984" w:rsidP="00703FFE">
      <w:pPr>
        <w:rPr>
          <w:rFonts w:ascii="Garamond" w:hAnsi="Garamond"/>
          <w:sz w:val="22"/>
          <w:szCs w:val="22"/>
        </w:rPr>
      </w:pPr>
      <w:r w:rsidRPr="00FF5019">
        <w:rPr>
          <w:rFonts w:ascii="Garamond" w:hAnsi="Garamond"/>
          <w:sz w:val="22"/>
          <w:szCs w:val="22"/>
        </w:rPr>
        <w:t xml:space="preserve">Welcome to </w:t>
      </w:r>
      <w:r w:rsidR="00CD111C" w:rsidRPr="00FF5019">
        <w:rPr>
          <w:rFonts w:ascii="Garamond" w:hAnsi="Garamond"/>
          <w:sz w:val="22"/>
          <w:szCs w:val="22"/>
        </w:rPr>
        <w:t>ANTH</w:t>
      </w:r>
      <w:r w:rsidR="00703FFE" w:rsidRPr="00FF5019">
        <w:rPr>
          <w:rFonts w:ascii="Garamond" w:hAnsi="Garamond"/>
          <w:sz w:val="22"/>
          <w:szCs w:val="22"/>
        </w:rPr>
        <w:t xml:space="preserve"> </w:t>
      </w:r>
      <w:r w:rsidRPr="00FF5019">
        <w:rPr>
          <w:rFonts w:ascii="Garamond" w:hAnsi="Garamond"/>
          <w:sz w:val="22"/>
          <w:szCs w:val="22"/>
        </w:rPr>
        <w:t xml:space="preserve">142b – Global Pandemics: History, Society, and Policy. In addition to the standard methods of learning that will be used for this class (lecture, discussion, reading, films, writing assignments, and the final exam) we will also use the game </w:t>
      </w:r>
      <w:r w:rsidRPr="00FF5019">
        <w:rPr>
          <w:rFonts w:ascii="Garamond" w:hAnsi="Garamond"/>
          <w:i/>
          <w:sz w:val="22"/>
          <w:szCs w:val="22"/>
        </w:rPr>
        <w:t xml:space="preserve">Pandemic </w:t>
      </w:r>
      <w:r w:rsidRPr="00FF5019">
        <w:rPr>
          <w:rFonts w:ascii="Garamond" w:hAnsi="Garamond"/>
          <w:sz w:val="22"/>
          <w:szCs w:val="22"/>
        </w:rPr>
        <w:t>to reinforce the lessons we learn during the course of the semester. We will integrate the game into class in the following way:</w:t>
      </w:r>
    </w:p>
    <w:p w14:paraId="0760DD0B" w14:textId="77777777" w:rsidR="00B81984" w:rsidRPr="00FF5019" w:rsidRDefault="00B81984" w:rsidP="00B81984">
      <w:pPr>
        <w:rPr>
          <w:rFonts w:ascii="Garamond" w:hAnsi="Garamond"/>
          <w:sz w:val="22"/>
          <w:szCs w:val="22"/>
        </w:rPr>
      </w:pPr>
    </w:p>
    <w:p w14:paraId="2A0C9330" w14:textId="77777777" w:rsidR="00B81984" w:rsidRPr="00FF5019" w:rsidRDefault="00B81984" w:rsidP="00B81984">
      <w:pPr>
        <w:numPr>
          <w:ilvl w:val="0"/>
          <w:numId w:val="22"/>
        </w:numPr>
        <w:rPr>
          <w:rFonts w:ascii="Garamond" w:hAnsi="Garamond"/>
          <w:sz w:val="22"/>
          <w:szCs w:val="22"/>
        </w:rPr>
      </w:pPr>
      <w:r w:rsidRPr="00FF5019">
        <w:rPr>
          <w:rFonts w:ascii="Garamond" w:hAnsi="Garamond"/>
          <w:sz w:val="22"/>
          <w:szCs w:val="22"/>
        </w:rPr>
        <w:t>The class will be broken up into four groups of equal numbers of students (approximately 11 students to a group</w:t>
      </w:r>
    </w:p>
    <w:p w14:paraId="3F776803" w14:textId="77777777" w:rsidR="00B81984" w:rsidRPr="00FF5019" w:rsidRDefault="00B81984" w:rsidP="00B81984">
      <w:pPr>
        <w:rPr>
          <w:rFonts w:ascii="Garamond" w:hAnsi="Garamond"/>
          <w:sz w:val="22"/>
          <w:szCs w:val="22"/>
        </w:rPr>
      </w:pPr>
    </w:p>
    <w:p w14:paraId="62DE112E" w14:textId="77777777" w:rsidR="00B81984" w:rsidRPr="00FF5019" w:rsidRDefault="00B81984" w:rsidP="00B81984">
      <w:pPr>
        <w:numPr>
          <w:ilvl w:val="0"/>
          <w:numId w:val="22"/>
        </w:numPr>
        <w:rPr>
          <w:rFonts w:ascii="Garamond" w:hAnsi="Garamond"/>
          <w:sz w:val="22"/>
          <w:szCs w:val="22"/>
        </w:rPr>
      </w:pPr>
      <w:r w:rsidRPr="00FF5019">
        <w:rPr>
          <w:rFonts w:ascii="Garamond" w:hAnsi="Garamond"/>
          <w:sz w:val="22"/>
          <w:szCs w:val="22"/>
        </w:rPr>
        <w:t>Each group will have access to one copy of the game. That game should reside with the person who is elected Captain of the team. The Captain will also be responsible for facilitating discussion of weekly strategy among the team members.</w:t>
      </w:r>
    </w:p>
    <w:p w14:paraId="7C460699" w14:textId="77777777" w:rsidR="00B81984" w:rsidRPr="00FF5019" w:rsidRDefault="00B81984" w:rsidP="00B81984">
      <w:pPr>
        <w:rPr>
          <w:rFonts w:ascii="Garamond" w:hAnsi="Garamond"/>
          <w:sz w:val="22"/>
          <w:szCs w:val="22"/>
        </w:rPr>
      </w:pPr>
    </w:p>
    <w:p w14:paraId="25780336" w14:textId="77777777" w:rsidR="00B81984" w:rsidRPr="00FF5019" w:rsidRDefault="00B81984" w:rsidP="00B81984">
      <w:pPr>
        <w:numPr>
          <w:ilvl w:val="0"/>
          <w:numId w:val="22"/>
        </w:numPr>
        <w:rPr>
          <w:rFonts w:ascii="Garamond" w:hAnsi="Garamond"/>
          <w:b/>
          <w:sz w:val="22"/>
          <w:szCs w:val="22"/>
        </w:rPr>
      </w:pPr>
      <w:r w:rsidRPr="00FF5019">
        <w:rPr>
          <w:rFonts w:ascii="Garamond" w:hAnsi="Garamond"/>
          <w:b/>
          <w:sz w:val="22"/>
          <w:szCs w:val="22"/>
        </w:rPr>
        <w:t xml:space="preserve">To Begin:  </w:t>
      </w:r>
    </w:p>
    <w:p w14:paraId="081FEA30" w14:textId="77777777" w:rsidR="00B81984" w:rsidRPr="00FF5019" w:rsidRDefault="00B81984" w:rsidP="00B81984">
      <w:pPr>
        <w:rPr>
          <w:rFonts w:ascii="Garamond" w:hAnsi="Garamond"/>
          <w:sz w:val="22"/>
          <w:szCs w:val="22"/>
        </w:rPr>
      </w:pPr>
    </w:p>
    <w:p w14:paraId="4B67F66C" w14:textId="77777777" w:rsidR="00B81984" w:rsidRPr="00FF5019" w:rsidRDefault="00B81984" w:rsidP="00B81984">
      <w:pPr>
        <w:numPr>
          <w:ilvl w:val="1"/>
          <w:numId w:val="22"/>
        </w:numPr>
        <w:rPr>
          <w:rFonts w:ascii="Garamond" w:hAnsi="Garamond"/>
          <w:b/>
          <w:sz w:val="22"/>
          <w:szCs w:val="22"/>
        </w:rPr>
      </w:pPr>
      <w:r w:rsidRPr="00FF5019">
        <w:rPr>
          <w:rFonts w:ascii="Garamond" w:hAnsi="Garamond"/>
          <w:sz w:val="22"/>
          <w:szCs w:val="22"/>
        </w:rPr>
        <w:t xml:space="preserve">Each member of the group should familiarize themselves with the </w:t>
      </w:r>
      <w:hyperlink r:id="rId46" w:history="1">
        <w:r w:rsidRPr="00FF5019">
          <w:rPr>
            <w:rStyle w:val="Hyperlink"/>
            <w:rFonts w:ascii="Garamond" w:hAnsi="Garamond"/>
            <w:sz w:val="22"/>
            <w:szCs w:val="22"/>
            <w:u w:val="none"/>
          </w:rPr>
          <w:t>rules</w:t>
        </w:r>
      </w:hyperlink>
      <w:r w:rsidRPr="00FF5019">
        <w:rPr>
          <w:rFonts w:ascii="Garamond" w:hAnsi="Garamond"/>
          <w:sz w:val="22"/>
          <w:szCs w:val="22"/>
        </w:rPr>
        <w:t xml:space="preserve"> of the game (the pdf of the rules is also posted in LATTE along with links to several </w:t>
      </w:r>
      <w:r w:rsidR="00CD111C" w:rsidRPr="00FF5019">
        <w:rPr>
          <w:rFonts w:ascii="Garamond" w:hAnsi="Garamond"/>
          <w:sz w:val="22"/>
          <w:szCs w:val="22"/>
        </w:rPr>
        <w:t>YouTube</w:t>
      </w:r>
      <w:r w:rsidRPr="00FF5019">
        <w:rPr>
          <w:rFonts w:ascii="Garamond" w:hAnsi="Garamond"/>
          <w:sz w:val="22"/>
          <w:szCs w:val="22"/>
        </w:rPr>
        <w:t xml:space="preserve"> videos with instructions on playing Pandemic).</w:t>
      </w:r>
    </w:p>
    <w:p w14:paraId="6E6575E8" w14:textId="77777777" w:rsidR="00B81984" w:rsidRPr="00FF5019" w:rsidRDefault="00B81984" w:rsidP="00B81984">
      <w:pPr>
        <w:rPr>
          <w:rFonts w:ascii="Garamond" w:hAnsi="Garamond"/>
          <w:b/>
          <w:sz w:val="22"/>
          <w:szCs w:val="22"/>
        </w:rPr>
      </w:pPr>
    </w:p>
    <w:p w14:paraId="45693BF8" w14:textId="77777777" w:rsidR="00B81984" w:rsidRPr="00FF5019" w:rsidRDefault="00B81984" w:rsidP="00B81984">
      <w:pPr>
        <w:numPr>
          <w:ilvl w:val="1"/>
          <w:numId w:val="22"/>
        </w:numPr>
        <w:rPr>
          <w:rFonts w:ascii="Garamond" w:hAnsi="Garamond"/>
          <w:b/>
          <w:sz w:val="22"/>
          <w:szCs w:val="22"/>
        </w:rPr>
      </w:pPr>
      <w:r w:rsidRPr="00FF5019">
        <w:rPr>
          <w:rFonts w:ascii="Garamond" w:hAnsi="Garamond"/>
          <w:sz w:val="22"/>
          <w:szCs w:val="22"/>
        </w:rPr>
        <w:t>Each team should, independent of one another, choose the four roles they will play during the game.</w:t>
      </w:r>
    </w:p>
    <w:p w14:paraId="712E6824" w14:textId="77777777" w:rsidR="00B81984" w:rsidRPr="00FF5019" w:rsidRDefault="00B81984" w:rsidP="00B81984">
      <w:pPr>
        <w:rPr>
          <w:rFonts w:ascii="Garamond" w:hAnsi="Garamond"/>
          <w:b/>
          <w:sz w:val="22"/>
          <w:szCs w:val="22"/>
        </w:rPr>
      </w:pPr>
    </w:p>
    <w:p w14:paraId="1C5E1F1F" w14:textId="77777777" w:rsidR="00B81984" w:rsidRPr="00FF5019" w:rsidRDefault="00B81984" w:rsidP="00B81984">
      <w:pPr>
        <w:numPr>
          <w:ilvl w:val="1"/>
          <w:numId w:val="22"/>
        </w:numPr>
        <w:rPr>
          <w:rFonts w:ascii="Garamond" w:hAnsi="Garamond"/>
          <w:b/>
          <w:sz w:val="22"/>
          <w:szCs w:val="22"/>
        </w:rPr>
      </w:pPr>
      <w:r w:rsidRPr="00FF5019">
        <w:rPr>
          <w:rFonts w:ascii="Garamond" w:hAnsi="Garamond"/>
          <w:b/>
          <w:sz w:val="22"/>
          <w:szCs w:val="22"/>
        </w:rPr>
        <w:t xml:space="preserve">Your team should then organize yourselves to play a </w:t>
      </w:r>
      <w:r w:rsidR="00CD111C" w:rsidRPr="00FF5019">
        <w:rPr>
          <w:rFonts w:ascii="Garamond" w:hAnsi="Garamond"/>
          <w:b/>
          <w:sz w:val="22"/>
          <w:szCs w:val="22"/>
        </w:rPr>
        <w:t>four-person</w:t>
      </w:r>
      <w:r w:rsidRPr="00FF5019">
        <w:rPr>
          <w:rFonts w:ascii="Garamond" w:hAnsi="Garamond"/>
          <w:b/>
          <w:sz w:val="22"/>
          <w:szCs w:val="22"/>
        </w:rPr>
        <w:t xml:space="preserve"> cooperative game with 11 people that will also contribute to the learning goals of a college level course</w:t>
      </w:r>
    </w:p>
    <w:p w14:paraId="61DCAD6B" w14:textId="77777777" w:rsidR="00B81984" w:rsidRPr="00FF5019" w:rsidRDefault="00B81984" w:rsidP="00B81984">
      <w:pPr>
        <w:rPr>
          <w:rFonts w:ascii="Garamond" w:hAnsi="Garamond"/>
          <w:b/>
          <w:sz w:val="22"/>
          <w:szCs w:val="22"/>
        </w:rPr>
      </w:pPr>
    </w:p>
    <w:p w14:paraId="69F5D4CF" w14:textId="77777777" w:rsidR="00B81984" w:rsidRPr="00FF5019" w:rsidRDefault="00B81984" w:rsidP="00B81984">
      <w:pPr>
        <w:numPr>
          <w:ilvl w:val="0"/>
          <w:numId w:val="23"/>
        </w:numPr>
        <w:rPr>
          <w:rFonts w:ascii="Garamond" w:hAnsi="Garamond"/>
          <w:b/>
          <w:sz w:val="22"/>
          <w:szCs w:val="22"/>
        </w:rPr>
      </w:pPr>
      <w:r w:rsidRPr="00FF5019">
        <w:rPr>
          <w:rFonts w:ascii="Garamond" w:hAnsi="Garamond"/>
          <w:sz w:val="22"/>
          <w:szCs w:val="22"/>
        </w:rPr>
        <w:t>Choose a</w:t>
      </w:r>
      <w:r w:rsidRPr="00FF5019">
        <w:rPr>
          <w:rFonts w:ascii="Garamond" w:hAnsi="Garamond"/>
          <w:b/>
          <w:sz w:val="22"/>
          <w:szCs w:val="22"/>
        </w:rPr>
        <w:t xml:space="preserve"> </w:t>
      </w:r>
      <w:r w:rsidRPr="00FF5019">
        <w:rPr>
          <w:rFonts w:ascii="Garamond" w:hAnsi="Garamond"/>
          <w:sz w:val="22"/>
          <w:szCs w:val="22"/>
        </w:rPr>
        <w:t>team captain.  This person will be responsible for:</w:t>
      </w:r>
    </w:p>
    <w:p w14:paraId="16F1FB78"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Setting up team meetings</w:t>
      </w:r>
    </w:p>
    <w:p w14:paraId="5C48DE25"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Leading discussion among other team members about why they chose a certain strategy</w:t>
      </w:r>
    </w:p>
    <w:p w14:paraId="727F0A14"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Managing documentation of the strategy used by each group (i.e. role)</w:t>
      </w:r>
    </w:p>
    <w:p w14:paraId="0EB29CE7"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Distributing and placing playing cards and disease cubes (and other pieces in the game) around the board</w:t>
      </w:r>
    </w:p>
    <w:p w14:paraId="7539F24D"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Photographic documentation of the moves completed during the game.</w:t>
      </w:r>
    </w:p>
    <w:p w14:paraId="4B117081" w14:textId="77777777" w:rsidR="00B81984" w:rsidRPr="00FF5019" w:rsidRDefault="00B81984" w:rsidP="00B81984">
      <w:pPr>
        <w:numPr>
          <w:ilvl w:val="0"/>
          <w:numId w:val="23"/>
        </w:numPr>
        <w:rPr>
          <w:rFonts w:ascii="Garamond" w:hAnsi="Garamond"/>
          <w:b/>
          <w:sz w:val="22"/>
          <w:szCs w:val="22"/>
        </w:rPr>
      </w:pPr>
      <w:r w:rsidRPr="00FF5019">
        <w:rPr>
          <w:rFonts w:ascii="Garamond" w:hAnsi="Garamond"/>
          <w:sz w:val="22"/>
          <w:szCs w:val="22"/>
        </w:rPr>
        <w:t xml:space="preserve">Assign 3 or 4 people to be responsible for each role. </w:t>
      </w:r>
    </w:p>
    <w:p w14:paraId="7715DA81" w14:textId="77777777" w:rsidR="00B81984" w:rsidRPr="00FF5019" w:rsidRDefault="00B81984" w:rsidP="00B81984">
      <w:pPr>
        <w:numPr>
          <w:ilvl w:val="1"/>
          <w:numId w:val="23"/>
        </w:numPr>
        <w:rPr>
          <w:rFonts w:ascii="Garamond" w:hAnsi="Garamond"/>
          <w:b/>
          <w:sz w:val="22"/>
          <w:szCs w:val="22"/>
        </w:rPr>
      </w:pPr>
      <w:r w:rsidRPr="00FF5019">
        <w:rPr>
          <w:rFonts w:ascii="Garamond" w:hAnsi="Garamond"/>
          <w:sz w:val="22"/>
          <w:szCs w:val="22"/>
        </w:rPr>
        <w:t>One person will be responsible for documenting the rationale behind the strategy of the role assigned to your group.</w:t>
      </w:r>
    </w:p>
    <w:p w14:paraId="1C6C784F" w14:textId="77777777" w:rsidR="00B81984" w:rsidRPr="00FF5019" w:rsidRDefault="00B81984" w:rsidP="00B81984">
      <w:pPr>
        <w:rPr>
          <w:rFonts w:ascii="Garamond" w:hAnsi="Garamond"/>
          <w:b/>
          <w:sz w:val="22"/>
          <w:szCs w:val="22"/>
        </w:rPr>
      </w:pPr>
    </w:p>
    <w:p w14:paraId="0850227A" w14:textId="77777777" w:rsidR="00B81984" w:rsidRPr="00FF5019" w:rsidRDefault="00B81984" w:rsidP="00B81984">
      <w:pPr>
        <w:rPr>
          <w:rFonts w:ascii="Garamond" w:hAnsi="Garamond"/>
          <w:sz w:val="22"/>
          <w:szCs w:val="22"/>
        </w:rPr>
      </w:pPr>
    </w:p>
    <w:p w14:paraId="05476982" w14:textId="77777777" w:rsidR="00B81984" w:rsidRPr="00FF5019" w:rsidRDefault="00B81984" w:rsidP="00B81984">
      <w:pPr>
        <w:numPr>
          <w:ilvl w:val="0"/>
          <w:numId w:val="22"/>
        </w:numPr>
        <w:rPr>
          <w:rFonts w:ascii="Garamond" w:hAnsi="Garamond"/>
          <w:b/>
          <w:sz w:val="22"/>
          <w:szCs w:val="22"/>
        </w:rPr>
      </w:pPr>
      <w:r w:rsidRPr="00FF5019">
        <w:rPr>
          <w:rFonts w:ascii="Garamond" w:hAnsi="Garamond"/>
          <w:sz w:val="22"/>
          <w:szCs w:val="22"/>
        </w:rPr>
        <w:t xml:space="preserve">Your team will get together during the week to play a round of the game.  This may happen in person. If you can’t get all the team members together at once you can set up web conferences over Skype, Zoom, </w:t>
      </w:r>
      <w:proofErr w:type="spellStart"/>
      <w:r w:rsidRPr="00FF5019">
        <w:rPr>
          <w:rFonts w:ascii="Garamond" w:hAnsi="Garamond"/>
          <w:sz w:val="22"/>
          <w:szCs w:val="22"/>
        </w:rPr>
        <w:t>etc</w:t>
      </w:r>
      <w:proofErr w:type="spellEnd"/>
      <w:r w:rsidRPr="00FF5019">
        <w:rPr>
          <w:rFonts w:ascii="Garamond" w:hAnsi="Garamond"/>
          <w:sz w:val="22"/>
          <w:szCs w:val="22"/>
        </w:rPr>
        <w:t xml:space="preserve">….  If all members of the team can’t get together at once then a meeting should happen between at least 4 people who can represent each role so the people handling that role can discuss their strategy for the week (this will require orchestration on the part of the team Captain). </w:t>
      </w:r>
    </w:p>
    <w:p w14:paraId="1FA742C5" w14:textId="77777777" w:rsidR="00B81984" w:rsidRPr="00FF5019" w:rsidRDefault="00B81984" w:rsidP="00B81984">
      <w:pPr>
        <w:rPr>
          <w:rFonts w:ascii="Garamond" w:hAnsi="Garamond"/>
          <w:b/>
          <w:sz w:val="22"/>
          <w:szCs w:val="22"/>
        </w:rPr>
      </w:pPr>
    </w:p>
    <w:p w14:paraId="6EB94F4A" w14:textId="77777777" w:rsidR="00B81984" w:rsidRPr="00FF5019" w:rsidRDefault="00B81984" w:rsidP="00B81984">
      <w:pPr>
        <w:numPr>
          <w:ilvl w:val="0"/>
          <w:numId w:val="24"/>
        </w:numPr>
        <w:rPr>
          <w:rFonts w:ascii="Garamond" w:hAnsi="Garamond"/>
          <w:b/>
          <w:sz w:val="22"/>
          <w:szCs w:val="22"/>
        </w:rPr>
      </w:pPr>
      <w:r w:rsidRPr="00FF5019">
        <w:rPr>
          <w:rFonts w:ascii="Garamond" w:hAnsi="Garamond"/>
          <w:sz w:val="22"/>
          <w:szCs w:val="22"/>
        </w:rPr>
        <w:t xml:space="preserve">A LATTE forum has been created for each team to share discussion and documentation of their strategy. This is a place to exchange ideas about your strategy and also house your documentation. </w:t>
      </w:r>
    </w:p>
    <w:p w14:paraId="5623ADE9" w14:textId="77777777" w:rsidR="00DE4C66" w:rsidRPr="00FF5019" w:rsidRDefault="00DE4C66" w:rsidP="00DE4C66">
      <w:pPr>
        <w:ind w:left="360"/>
        <w:rPr>
          <w:rFonts w:ascii="Garamond" w:hAnsi="Garamond"/>
          <w:sz w:val="22"/>
          <w:szCs w:val="22"/>
        </w:rPr>
      </w:pPr>
    </w:p>
    <w:p w14:paraId="31D3B05E" w14:textId="77777777" w:rsidR="00DE4C66" w:rsidRPr="00FF5019" w:rsidRDefault="00CB231F" w:rsidP="00DE4C66">
      <w:pPr>
        <w:pStyle w:val="ListParagraph"/>
        <w:numPr>
          <w:ilvl w:val="0"/>
          <w:numId w:val="22"/>
        </w:numPr>
        <w:rPr>
          <w:rFonts w:ascii="Garamond" w:hAnsi="Garamond"/>
          <w:b/>
          <w:sz w:val="22"/>
          <w:szCs w:val="22"/>
        </w:rPr>
      </w:pPr>
      <w:r w:rsidRPr="00FF5019">
        <w:rPr>
          <w:rFonts w:ascii="Garamond" w:hAnsi="Garamond"/>
          <w:sz w:val="22"/>
          <w:szCs w:val="22"/>
        </w:rPr>
        <w:lastRenderedPageBreak/>
        <w:t xml:space="preserve">Each week your group should also designate a place in your discussion forum for sharing materials with the whole class. These materials, which will include reasoning behind your decisions photos of your moves will serve as the basis for your discussion with the class on Fridays. </w:t>
      </w:r>
    </w:p>
    <w:p w14:paraId="2121CF21" w14:textId="77777777" w:rsidR="00B81984" w:rsidRPr="00FF5019" w:rsidRDefault="00B81984" w:rsidP="00B81984">
      <w:pPr>
        <w:rPr>
          <w:rFonts w:ascii="Garamond" w:hAnsi="Garamond"/>
          <w:b/>
          <w:sz w:val="22"/>
          <w:szCs w:val="22"/>
        </w:rPr>
      </w:pPr>
    </w:p>
    <w:p w14:paraId="2913FBAF" w14:textId="77777777" w:rsidR="00B81984" w:rsidRPr="00FF5019" w:rsidRDefault="00B81984" w:rsidP="00703FFE">
      <w:pPr>
        <w:numPr>
          <w:ilvl w:val="0"/>
          <w:numId w:val="22"/>
        </w:numPr>
        <w:rPr>
          <w:rFonts w:ascii="Garamond" w:hAnsi="Garamond"/>
          <w:b/>
          <w:sz w:val="22"/>
          <w:szCs w:val="22"/>
        </w:rPr>
      </w:pPr>
      <w:r w:rsidRPr="00FF5019">
        <w:rPr>
          <w:rFonts w:ascii="Garamond" w:hAnsi="Garamond"/>
          <w:b/>
          <w:sz w:val="22"/>
          <w:szCs w:val="22"/>
        </w:rPr>
        <w:t xml:space="preserve">Every </w:t>
      </w:r>
      <w:r w:rsidR="00703FFE" w:rsidRPr="00FF5019">
        <w:rPr>
          <w:rFonts w:ascii="Garamond" w:hAnsi="Garamond"/>
          <w:b/>
          <w:sz w:val="22"/>
          <w:szCs w:val="22"/>
        </w:rPr>
        <w:t>Thursday</w:t>
      </w:r>
      <w:r w:rsidR="00703FFE" w:rsidRPr="00FF5019">
        <w:rPr>
          <w:rFonts w:ascii="Garamond" w:hAnsi="Garamond"/>
          <w:sz w:val="22"/>
          <w:szCs w:val="22"/>
        </w:rPr>
        <w:t xml:space="preserve"> </w:t>
      </w:r>
      <w:r w:rsidRPr="00FF5019">
        <w:rPr>
          <w:rFonts w:ascii="Garamond" w:hAnsi="Garamond"/>
          <w:sz w:val="22"/>
          <w:szCs w:val="22"/>
        </w:rPr>
        <w:t>we will discuss the moves each team has made during the course of the week and see where they are at in terms of how pandemics are spreading around their board. We will be interested in knowing why you made the moves you made and what types of political, cultural, historic, or social forces you think would make such a move unfeasible in the REAL WORLD.</w:t>
      </w:r>
    </w:p>
    <w:p w14:paraId="7EAB221E" w14:textId="77777777" w:rsidR="00B81984" w:rsidRPr="00FF5019" w:rsidRDefault="00B81984" w:rsidP="00B81984">
      <w:pPr>
        <w:rPr>
          <w:rFonts w:ascii="Garamond" w:hAnsi="Garamond"/>
          <w:b/>
          <w:sz w:val="22"/>
          <w:szCs w:val="22"/>
        </w:rPr>
      </w:pPr>
    </w:p>
    <w:p w14:paraId="0648C5EC" w14:textId="77777777" w:rsidR="00B81984" w:rsidRPr="00FF5019" w:rsidRDefault="00B81984" w:rsidP="00B81984">
      <w:pPr>
        <w:rPr>
          <w:rFonts w:ascii="Garamond" w:hAnsi="Garamond"/>
          <w:b/>
          <w:sz w:val="22"/>
          <w:szCs w:val="22"/>
        </w:rPr>
      </w:pPr>
    </w:p>
    <w:p w14:paraId="30DDAD4D" w14:textId="77777777" w:rsidR="00B81984" w:rsidRPr="00FF5019" w:rsidRDefault="00B81984" w:rsidP="00B81984">
      <w:pPr>
        <w:rPr>
          <w:rFonts w:ascii="Garamond" w:hAnsi="Garamond"/>
          <w:sz w:val="22"/>
          <w:szCs w:val="22"/>
        </w:rPr>
      </w:pPr>
      <w:r w:rsidRPr="00FF5019">
        <w:rPr>
          <w:rFonts w:ascii="Garamond" w:hAnsi="Garamond"/>
          <w:sz w:val="22"/>
          <w:szCs w:val="22"/>
        </w:rPr>
        <w:t xml:space="preserve">Maintain all the documentation your team records during the game. You will be asked to critically comment on it at the end of the semester to. </w:t>
      </w:r>
    </w:p>
    <w:p w14:paraId="434E3026" w14:textId="77777777" w:rsidR="00B81984" w:rsidRPr="00FF5019" w:rsidRDefault="00B81984" w:rsidP="00B81984">
      <w:pPr>
        <w:rPr>
          <w:rFonts w:ascii="Garamond" w:hAnsi="Garamond"/>
          <w:sz w:val="22"/>
          <w:szCs w:val="22"/>
        </w:rPr>
      </w:pPr>
    </w:p>
    <w:p w14:paraId="2999FF18" w14:textId="77777777" w:rsidR="00B81984" w:rsidRPr="00FF5019" w:rsidRDefault="00B81984" w:rsidP="00B81984">
      <w:pPr>
        <w:rPr>
          <w:rFonts w:ascii="Garamond" w:hAnsi="Garamond"/>
          <w:sz w:val="22"/>
          <w:szCs w:val="22"/>
        </w:rPr>
      </w:pPr>
    </w:p>
    <w:p w14:paraId="13DBF4AB" w14:textId="77777777" w:rsidR="00B81984" w:rsidRPr="00FF5019" w:rsidRDefault="00B81984" w:rsidP="00B81984">
      <w:pPr>
        <w:rPr>
          <w:rFonts w:ascii="Garamond" w:hAnsi="Garamond"/>
          <w:b/>
          <w:sz w:val="22"/>
          <w:szCs w:val="22"/>
        </w:rPr>
      </w:pPr>
      <w:r w:rsidRPr="00FF5019">
        <w:rPr>
          <w:rFonts w:ascii="Garamond" w:hAnsi="Garamond"/>
          <w:b/>
          <w:sz w:val="22"/>
          <w:szCs w:val="22"/>
        </w:rPr>
        <w:t>Grading</w:t>
      </w:r>
    </w:p>
    <w:p w14:paraId="7845F964" w14:textId="77777777" w:rsidR="00B81984" w:rsidRPr="00FF5019" w:rsidRDefault="00B81984" w:rsidP="00B81984">
      <w:pPr>
        <w:rPr>
          <w:rFonts w:ascii="Garamond" w:hAnsi="Garamond"/>
          <w:b/>
          <w:sz w:val="22"/>
          <w:szCs w:val="22"/>
        </w:rPr>
      </w:pPr>
    </w:p>
    <w:p w14:paraId="2F7D7727" w14:textId="77777777" w:rsidR="00B81984" w:rsidRPr="00FF5019" w:rsidRDefault="00B81984" w:rsidP="00B81984">
      <w:pPr>
        <w:rPr>
          <w:rFonts w:ascii="Garamond" w:hAnsi="Garamond"/>
          <w:sz w:val="22"/>
          <w:szCs w:val="22"/>
        </w:rPr>
      </w:pPr>
      <w:r w:rsidRPr="00FF5019">
        <w:rPr>
          <w:rFonts w:ascii="Garamond" w:hAnsi="Garamond"/>
          <w:sz w:val="22"/>
          <w:szCs w:val="22"/>
        </w:rPr>
        <w:t>Playing Pandemic comprises 1</w:t>
      </w:r>
      <w:r w:rsidR="00703FFE" w:rsidRPr="00FF5019">
        <w:rPr>
          <w:rFonts w:ascii="Garamond" w:hAnsi="Garamond"/>
          <w:sz w:val="22"/>
          <w:szCs w:val="22"/>
        </w:rPr>
        <w:t>0</w:t>
      </w:r>
      <w:r w:rsidRPr="00FF5019">
        <w:rPr>
          <w:rFonts w:ascii="Garamond" w:hAnsi="Garamond"/>
          <w:sz w:val="22"/>
          <w:szCs w:val="22"/>
        </w:rPr>
        <w:t>% of your grade for the course. You will be assessed on the explanation and presentation of your strategy. This assessment will be done through in-class presentation as well as comments left on the LATTE forum.  Team members will also be allowed to independently assess your performance and participation in the game (i.e. how much of a team player you are).</w:t>
      </w:r>
    </w:p>
    <w:p w14:paraId="7B50D686" w14:textId="77777777" w:rsidR="00B81984" w:rsidRPr="00FF5019" w:rsidRDefault="00B81984" w:rsidP="00B81984">
      <w:pPr>
        <w:rPr>
          <w:rFonts w:ascii="Garamond" w:hAnsi="Garamond"/>
          <w:sz w:val="22"/>
          <w:szCs w:val="22"/>
        </w:rPr>
      </w:pPr>
    </w:p>
    <w:p w14:paraId="6742DE32" w14:textId="77777777" w:rsidR="00B81984" w:rsidRPr="00FF5019" w:rsidRDefault="00B81984" w:rsidP="00703FFE">
      <w:pPr>
        <w:rPr>
          <w:rFonts w:ascii="Garamond" w:hAnsi="Garamond"/>
          <w:sz w:val="22"/>
          <w:szCs w:val="22"/>
        </w:rPr>
      </w:pPr>
      <w:r w:rsidRPr="00FF5019">
        <w:rPr>
          <w:rFonts w:ascii="Garamond" w:hAnsi="Garamond"/>
          <w:sz w:val="22"/>
          <w:szCs w:val="22"/>
        </w:rPr>
        <w:t xml:space="preserve">Final assessment of your read on the game will occur through the final </w:t>
      </w:r>
      <w:r w:rsidR="00703FFE" w:rsidRPr="00FF5019">
        <w:rPr>
          <w:rFonts w:ascii="Garamond" w:hAnsi="Garamond"/>
          <w:sz w:val="22"/>
          <w:szCs w:val="22"/>
        </w:rPr>
        <w:t>assignment</w:t>
      </w:r>
      <w:r w:rsidRPr="00FF5019">
        <w:rPr>
          <w:rFonts w:ascii="Garamond" w:hAnsi="Garamond"/>
          <w:sz w:val="22"/>
          <w:szCs w:val="22"/>
        </w:rPr>
        <w:t xml:space="preserve">. </w:t>
      </w:r>
      <w:r w:rsidR="00703FFE" w:rsidRPr="00FF5019">
        <w:rPr>
          <w:rFonts w:ascii="Garamond" w:hAnsi="Garamond"/>
          <w:sz w:val="22"/>
          <w:szCs w:val="22"/>
        </w:rPr>
        <w:t>For</w:t>
      </w:r>
      <w:r w:rsidRPr="00FF5019">
        <w:rPr>
          <w:rFonts w:ascii="Garamond" w:hAnsi="Garamond"/>
          <w:sz w:val="22"/>
          <w:szCs w:val="22"/>
        </w:rPr>
        <w:t xml:space="preserve"> the final </w:t>
      </w:r>
      <w:r w:rsidR="00703FFE" w:rsidRPr="00FF5019">
        <w:rPr>
          <w:rFonts w:ascii="Garamond" w:hAnsi="Garamond"/>
          <w:sz w:val="22"/>
          <w:szCs w:val="22"/>
        </w:rPr>
        <w:t xml:space="preserve">assignment </w:t>
      </w:r>
      <w:r w:rsidRPr="00FF5019">
        <w:rPr>
          <w:rFonts w:ascii="Garamond" w:hAnsi="Garamond"/>
          <w:sz w:val="22"/>
          <w:szCs w:val="22"/>
        </w:rPr>
        <w:t>you will be asked to analyze how you played the game and how the consideration of social, political, historic, and cultural factors would have changed the way you played the game (or at least changed the feasibility of the moves your team made) and comment on the feasibility of this game in REAL WORLD circumstances</w:t>
      </w:r>
    </w:p>
    <w:p w14:paraId="0B530666" w14:textId="77777777" w:rsidR="00B81984" w:rsidRPr="00FF5019" w:rsidRDefault="00B81984">
      <w:pPr>
        <w:rPr>
          <w:rFonts w:ascii="Garamond" w:hAnsi="Garamond"/>
          <w:sz w:val="22"/>
          <w:szCs w:val="22"/>
        </w:rPr>
      </w:pPr>
      <w:r w:rsidRPr="00FF5019">
        <w:rPr>
          <w:rFonts w:ascii="Garamond" w:hAnsi="Garamond"/>
          <w:sz w:val="22"/>
          <w:szCs w:val="22"/>
        </w:rPr>
        <w:br w:type="page"/>
      </w:r>
    </w:p>
    <w:p w14:paraId="0B292F8E" w14:textId="77777777" w:rsidR="00B81984" w:rsidRPr="00B81984" w:rsidRDefault="00B81984" w:rsidP="00B81984">
      <w:pPr>
        <w:rPr>
          <w:rFonts w:ascii="Garamond" w:hAnsi="Garamond"/>
          <w:sz w:val="22"/>
          <w:szCs w:val="22"/>
        </w:rPr>
      </w:pPr>
    </w:p>
    <w:p w14:paraId="46120C6A" w14:textId="77777777" w:rsidR="00B81984" w:rsidRPr="00B81984" w:rsidRDefault="00B81984" w:rsidP="00B81984">
      <w:pPr>
        <w:rPr>
          <w:rFonts w:ascii="Garamond" w:hAnsi="Garamond"/>
          <w:sz w:val="22"/>
          <w:szCs w:val="22"/>
        </w:rPr>
      </w:pPr>
    </w:p>
    <w:p w14:paraId="3D731054" w14:textId="77777777" w:rsidR="00121FE7" w:rsidRPr="00B81984" w:rsidRDefault="00B81984" w:rsidP="00121FE7">
      <w:pPr>
        <w:rPr>
          <w:rFonts w:ascii="Garamond" w:hAnsi="Garamond"/>
          <w:sz w:val="22"/>
          <w:szCs w:val="22"/>
        </w:rPr>
      </w:pPr>
      <w:r w:rsidRPr="00B81984">
        <w:rPr>
          <w:rFonts w:ascii="Garamond" w:hAnsi="Garamond"/>
          <w:sz w:val="22"/>
          <w:szCs w:val="22"/>
        </w:rPr>
        <w:t xml:space="preserve">APPENDIX B:  </w:t>
      </w:r>
      <w:r w:rsidR="00121FE7" w:rsidRPr="00B81984">
        <w:rPr>
          <w:rFonts w:ascii="Garamond" w:hAnsi="Garamond"/>
          <w:sz w:val="22"/>
          <w:szCs w:val="22"/>
        </w:rPr>
        <w:t>TIPS FOR WRITING GOOD DISCUSSION QUESTIONS</w:t>
      </w:r>
    </w:p>
    <w:p w14:paraId="02464DD9" w14:textId="77777777" w:rsidR="00121FE7" w:rsidRPr="001E499B" w:rsidRDefault="00121FE7" w:rsidP="00121FE7">
      <w:pPr>
        <w:rPr>
          <w:rFonts w:ascii="Garamond" w:hAnsi="Garamond"/>
          <w:sz w:val="22"/>
          <w:szCs w:val="22"/>
          <w:u w:val="single"/>
        </w:rPr>
      </w:pPr>
    </w:p>
    <w:p w14:paraId="5E251D73" w14:textId="77777777" w:rsidR="00121FE7" w:rsidRPr="00B81984" w:rsidRDefault="00121FE7" w:rsidP="00121FE7">
      <w:pPr>
        <w:rPr>
          <w:rFonts w:ascii="Garamond" w:hAnsi="Garamond"/>
          <w:b/>
          <w:sz w:val="22"/>
          <w:szCs w:val="22"/>
        </w:rPr>
      </w:pPr>
      <w:r w:rsidRPr="00B81984">
        <w:rPr>
          <w:rFonts w:ascii="Garamond" w:hAnsi="Garamond"/>
          <w:b/>
          <w:sz w:val="22"/>
          <w:szCs w:val="22"/>
        </w:rPr>
        <w:t>Format</w:t>
      </w:r>
    </w:p>
    <w:p w14:paraId="50E7B7A5"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A good question for spurring active conversation is generally structured in two parts: a set-up and a pay-off. The set-up tells your listeners what the subject is, and the pay-off actually asks the question or questions that you want to explore. An off-topic example is: (set-up) In the Declaration of Independence, the framers wrote that "all men are created equal." (pay-off) Did they really think that all men were created equal? Did they only mean men? Why or why not (i.e. what evidence exists to say one way or another)? If they only meant men, how should this change our usual interpretation of the Declaration's meaning? </w:t>
      </w:r>
    </w:p>
    <w:p w14:paraId="647D10E0" w14:textId="77777777" w:rsidR="00121FE7" w:rsidRPr="001E499B" w:rsidRDefault="00121FE7" w:rsidP="00121FE7">
      <w:pPr>
        <w:rPr>
          <w:rFonts w:ascii="Garamond" w:hAnsi="Garamond"/>
          <w:sz w:val="22"/>
          <w:szCs w:val="22"/>
        </w:rPr>
      </w:pPr>
    </w:p>
    <w:p w14:paraId="2CFD5CB5"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In this example, the set-up could have led to many different pay-offs; for instance, it could have been a question about what was meant by equality, or about whether the ideal of equality was betrayed by the Constitution, or any number of different things. At the end, it asks us to think about the bigger theoretical issue raised, and offers some different possibilities for how to answer the question. Doing the latter is important because it helps guide discussion. </w:t>
      </w:r>
    </w:p>
    <w:p w14:paraId="0EDA64D9" w14:textId="77777777" w:rsidR="00121FE7" w:rsidRPr="001E499B" w:rsidRDefault="00121FE7" w:rsidP="00121FE7">
      <w:pPr>
        <w:rPr>
          <w:rFonts w:ascii="Garamond" w:hAnsi="Garamond"/>
          <w:sz w:val="22"/>
          <w:szCs w:val="22"/>
        </w:rPr>
      </w:pPr>
    </w:p>
    <w:p w14:paraId="6B5B8B2E"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Your set-up can be fairly long. It could be, for example, a quote from the reading, a controversial point from something not in the reading, or an argument of your own. If today's reading reminds you of something we read earlier in class, this is a good place to bring that up as a part of your set-up. For example, you could say: "Last week, Author A said X. This week, Author B says Y, the polar opposite of X. How can we explain the differences in their interpretation/theory?" and suggest some possible ways to answer that, such as different underlying assumptions, different theoretical or ideological perspective, etc. </w:t>
      </w:r>
    </w:p>
    <w:p w14:paraId="31F76650" w14:textId="77777777" w:rsidR="00121FE7" w:rsidRPr="001E499B" w:rsidRDefault="00121FE7" w:rsidP="00121FE7">
      <w:pPr>
        <w:rPr>
          <w:rFonts w:ascii="Garamond" w:hAnsi="Garamond"/>
          <w:sz w:val="22"/>
          <w:szCs w:val="22"/>
        </w:rPr>
      </w:pPr>
    </w:p>
    <w:p w14:paraId="7B1CD59D" w14:textId="77777777" w:rsidR="00121FE7" w:rsidRPr="00B81984" w:rsidRDefault="00121FE7" w:rsidP="00121FE7">
      <w:pPr>
        <w:rPr>
          <w:rFonts w:ascii="Garamond" w:hAnsi="Garamond"/>
          <w:b/>
          <w:sz w:val="22"/>
          <w:szCs w:val="22"/>
        </w:rPr>
      </w:pPr>
      <w:r w:rsidRPr="00B81984">
        <w:rPr>
          <w:rFonts w:ascii="Garamond" w:hAnsi="Garamond"/>
          <w:b/>
          <w:sz w:val="22"/>
          <w:szCs w:val="22"/>
        </w:rPr>
        <w:t>Content</w:t>
      </w:r>
    </w:p>
    <w:p w14:paraId="1C3BDDFA"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The questions should be about ideas or approaches, and are meant to get us talking. They should not be merely factual, i.e. they should not ask what the author said on p. 132, or what the author meant by a particular term or phrase, or be answerable by a single word or phrase. (They should also not require knowledge of empirical information we have not covered.) Always ask for analysis. To this end, it is OK if questions are controversial, though it is not acceptable if they are purposely offensive. Good questions will ask your classmates to put the readings in perspective or in context of previous readings, to figure out authors' viewpoints, and generally to think critically about the readings. How does your question make us think differently about what we have read? How does it challenge the authors' interpretations? What is the theoretical significance of your question? </w:t>
      </w:r>
    </w:p>
    <w:p w14:paraId="3FBF6FB3" w14:textId="77777777" w:rsidR="00121FE7" w:rsidRPr="001E499B" w:rsidRDefault="00121FE7" w:rsidP="00121FE7">
      <w:pPr>
        <w:rPr>
          <w:rFonts w:ascii="Garamond" w:hAnsi="Garamond"/>
          <w:sz w:val="22"/>
          <w:szCs w:val="22"/>
        </w:rPr>
      </w:pPr>
    </w:p>
    <w:p w14:paraId="2E2D027E"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A good set of questions will address the entire set of readings, demonstrating among other things that you have done all of the reading, but also meaning that you are comparing, contrasting, and analyzing the differences and similarities among readings, when there are multiple readings. </w:t>
      </w:r>
    </w:p>
    <w:p w14:paraId="0FC554CC" w14:textId="77777777" w:rsidR="00121FE7" w:rsidRPr="001E499B" w:rsidRDefault="00121FE7" w:rsidP="00121FE7">
      <w:pPr>
        <w:rPr>
          <w:rFonts w:ascii="Garamond" w:hAnsi="Garamond"/>
          <w:sz w:val="22"/>
          <w:szCs w:val="22"/>
        </w:rPr>
      </w:pPr>
      <w:r w:rsidRPr="001E499B">
        <w:rPr>
          <w:rFonts w:ascii="Garamond" w:hAnsi="Garamond"/>
          <w:sz w:val="22"/>
          <w:szCs w:val="22"/>
        </w:rPr>
        <w:t xml:space="preserve">A good question has a clear purpose. Make it clear why what you are asking is significant and worthy of discussion, and what your point is. What do we learn from discussing your question? </w:t>
      </w:r>
    </w:p>
    <w:p w14:paraId="2052D25B" w14:textId="77777777" w:rsidR="00E8155F" w:rsidRPr="001E499B" w:rsidRDefault="00E8155F">
      <w:pPr>
        <w:rPr>
          <w:rFonts w:ascii="Garamond" w:hAnsi="Garamond"/>
          <w:sz w:val="22"/>
          <w:szCs w:val="22"/>
        </w:rPr>
      </w:pPr>
      <w:r w:rsidRPr="001E499B">
        <w:rPr>
          <w:rFonts w:ascii="Garamond" w:hAnsi="Garamond"/>
          <w:sz w:val="22"/>
          <w:szCs w:val="22"/>
        </w:rPr>
        <w:br w:type="page"/>
      </w:r>
    </w:p>
    <w:p w14:paraId="245CA209" w14:textId="77777777" w:rsidR="00E8155F" w:rsidRPr="001E499B" w:rsidRDefault="00B81984" w:rsidP="00E8155F">
      <w:pPr>
        <w:outlineLvl w:val="0"/>
        <w:rPr>
          <w:rFonts w:ascii="Garamond" w:hAnsi="Garamond"/>
          <w:sz w:val="22"/>
          <w:szCs w:val="22"/>
        </w:rPr>
      </w:pPr>
      <w:r>
        <w:rPr>
          <w:rFonts w:ascii="Garamond" w:hAnsi="Garamond"/>
          <w:sz w:val="22"/>
          <w:szCs w:val="22"/>
        </w:rPr>
        <w:lastRenderedPageBreak/>
        <w:t>APPENDIX C</w:t>
      </w:r>
      <w:r w:rsidR="00E8155F" w:rsidRPr="001E499B">
        <w:rPr>
          <w:rFonts w:ascii="Garamond" w:hAnsi="Garamond"/>
          <w:sz w:val="22"/>
          <w:szCs w:val="22"/>
        </w:rPr>
        <w:t>:</w:t>
      </w:r>
      <w:r w:rsidR="009B481A">
        <w:rPr>
          <w:rFonts w:ascii="Garamond" w:hAnsi="Garamond"/>
          <w:sz w:val="22"/>
          <w:szCs w:val="22"/>
        </w:rPr>
        <w:t xml:space="preserve"> </w:t>
      </w:r>
      <w:r w:rsidR="00E8155F" w:rsidRPr="001E499B">
        <w:rPr>
          <w:rFonts w:ascii="Garamond" w:hAnsi="Garamond"/>
          <w:sz w:val="22"/>
          <w:szCs w:val="22"/>
        </w:rPr>
        <w:t>TIPS FOR WRITING A GOOD RESPONSE PAPER</w:t>
      </w:r>
    </w:p>
    <w:p w14:paraId="10C0F6DC" w14:textId="77777777" w:rsidR="00E8155F" w:rsidRPr="001E499B" w:rsidRDefault="00E8155F" w:rsidP="00E8155F">
      <w:pPr>
        <w:rPr>
          <w:rFonts w:ascii="Garamond" w:hAnsi="Garamond"/>
          <w:sz w:val="22"/>
          <w:szCs w:val="22"/>
          <w:u w:val="single"/>
        </w:rPr>
      </w:pPr>
    </w:p>
    <w:p w14:paraId="55CB0341" w14:textId="77777777" w:rsidR="00E8155F" w:rsidRPr="001E499B" w:rsidRDefault="00E8155F" w:rsidP="00E8155F">
      <w:pPr>
        <w:rPr>
          <w:rFonts w:ascii="Garamond" w:hAnsi="Garamond"/>
          <w:sz w:val="22"/>
          <w:szCs w:val="22"/>
        </w:rPr>
      </w:pPr>
      <w:r w:rsidRPr="001E499B">
        <w:rPr>
          <w:rFonts w:ascii="Garamond" w:hAnsi="Garamond"/>
          <w:sz w:val="22"/>
          <w:szCs w:val="22"/>
        </w:rPr>
        <w:t>A response paper is a good way for reacting to and offering your analysis on a published piece of literature.</w:t>
      </w:r>
      <w:r w:rsidR="009B481A">
        <w:rPr>
          <w:rFonts w:ascii="Garamond" w:hAnsi="Garamond"/>
          <w:sz w:val="22"/>
          <w:szCs w:val="22"/>
        </w:rPr>
        <w:t xml:space="preserve"> </w:t>
      </w:r>
      <w:r w:rsidRPr="001E499B">
        <w:rPr>
          <w:rFonts w:ascii="Garamond" w:hAnsi="Garamond"/>
          <w:sz w:val="22"/>
          <w:szCs w:val="22"/>
        </w:rPr>
        <w:t>Just because someone published something doesn’t mean they’re right and a response paper offers the author the opportunity to comment and offer a critical view on the literature. Such papers require that you have comprehensive understanding of the text you’ve read and are prepared to comment on how well it completed its objective.</w:t>
      </w:r>
      <w:r w:rsidR="009B481A">
        <w:rPr>
          <w:rFonts w:ascii="Garamond" w:hAnsi="Garamond"/>
          <w:sz w:val="22"/>
          <w:szCs w:val="22"/>
        </w:rPr>
        <w:t xml:space="preserve"> </w:t>
      </w:r>
      <w:r w:rsidRPr="001E499B">
        <w:rPr>
          <w:rFonts w:ascii="Garamond" w:hAnsi="Garamond"/>
          <w:sz w:val="22"/>
          <w:szCs w:val="22"/>
        </w:rPr>
        <w:t xml:space="preserve">If you are responding to multiple </w:t>
      </w:r>
      <w:proofErr w:type="gramStart"/>
      <w:r w:rsidRPr="001E499B">
        <w:rPr>
          <w:rFonts w:ascii="Garamond" w:hAnsi="Garamond"/>
          <w:sz w:val="22"/>
          <w:szCs w:val="22"/>
        </w:rPr>
        <w:t>texts</w:t>
      </w:r>
      <w:proofErr w:type="gramEnd"/>
      <w:r w:rsidRPr="001E499B">
        <w:rPr>
          <w:rFonts w:ascii="Garamond" w:hAnsi="Garamond"/>
          <w:sz w:val="22"/>
          <w:szCs w:val="22"/>
        </w:rPr>
        <w:t xml:space="preserve"> then you should also comment on how they relate to each other or comment on a theme you see that connects the texts.</w:t>
      </w:r>
      <w:r w:rsidR="009B481A">
        <w:rPr>
          <w:rFonts w:ascii="Garamond" w:hAnsi="Garamond"/>
          <w:sz w:val="22"/>
          <w:szCs w:val="22"/>
        </w:rPr>
        <w:t xml:space="preserve"> </w:t>
      </w:r>
      <w:r w:rsidRPr="001E499B">
        <w:rPr>
          <w:rFonts w:ascii="Garamond" w:hAnsi="Garamond"/>
          <w:sz w:val="22"/>
          <w:szCs w:val="22"/>
        </w:rPr>
        <w:t xml:space="preserve">A response paper may also include a discussion of interesting questions that a certain reading prompts for you., but such a discussion is not sufficient itself. </w:t>
      </w:r>
    </w:p>
    <w:p w14:paraId="6848AA54" w14:textId="77777777" w:rsidR="00E8155F" w:rsidRPr="001E499B" w:rsidRDefault="00E8155F" w:rsidP="00E8155F">
      <w:pPr>
        <w:rPr>
          <w:rFonts w:ascii="Garamond" w:hAnsi="Garamond"/>
          <w:sz w:val="22"/>
          <w:szCs w:val="22"/>
        </w:rPr>
      </w:pPr>
    </w:p>
    <w:p w14:paraId="46BB50ED" w14:textId="77777777" w:rsidR="00E8155F" w:rsidRPr="001E499B" w:rsidRDefault="00E8155F" w:rsidP="00E8155F">
      <w:pPr>
        <w:rPr>
          <w:rFonts w:ascii="Garamond" w:hAnsi="Garamond"/>
          <w:sz w:val="22"/>
          <w:szCs w:val="22"/>
        </w:rPr>
      </w:pPr>
      <w:r w:rsidRPr="001E499B">
        <w:rPr>
          <w:rFonts w:ascii="Garamond" w:hAnsi="Garamond"/>
          <w:sz w:val="22"/>
          <w:szCs w:val="22"/>
        </w:rPr>
        <w:t>Response papers are brief but don’t let their brevity fooling you into thinking they are simple. They require a lot of thought before putting finger to key (or pen to paper if you’re old fashioned). It’s not simply a matter of reading the text and expressing your opinion about it. You must allow yourself enough time to digest the text and synthesize its meaning for yourself and how it relates to other texts and your opinion.</w:t>
      </w:r>
      <w:r w:rsidR="009B481A">
        <w:rPr>
          <w:rFonts w:ascii="Garamond" w:hAnsi="Garamond"/>
          <w:sz w:val="22"/>
          <w:szCs w:val="22"/>
        </w:rPr>
        <w:t xml:space="preserve"> </w:t>
      </w:r>
      <w:r w:rsidRPr="001E499B">
        <w:rPr>
          <w:rFonts w:ascii="Garamond" w:hAnsi="Garamond"/>
          <w:sz w:val="22"/>
          <w:szCs w:val="22"/>
        </w:rPr>
        <w:t xml:space="preserve">In preparing your response paper then it is crucial that you allow yourself enough time to both read and synthesize the material you are writing about. </w:t>
      </w:r>
    </w:p>
    <w:p w14:paraId="1B1C69F8" w14:textId="77777777" w:rsidR="00E8155F" w:rsidRPr="001E499B" w:rsidRDefault="00E8155F" w:rsidP="00E8155F">
      <w:pPr>
        <w:rPr>
          <w:rFonts w:ascii="Garamond" w:hAnsi="Garamond"/>
          <w:sz w:val="22"/>
          <w:szCs w:val="22"/>
        </w:rPr>
      </w:pPr>
    </w:p>
    <w:p w14:paraId="2C1A08B7" w14:textId="77777777" w:rsidR="00E8155F" w:rsidRPr="001E499B" w:rsidRDefault="00E8155F" w:rsidP="00E8155F">
      <w:pPr>
        <w:outlineLvl w:val="0"/>
        <w:rPr>
          <w:rFonts w:ascii="Garamond" w:hAnsi="Garamond"/>
          <w:sz w:val="22"/>
          <w:szCs w:val="22"/>
        </w:rPr>
      </w:pPr>
      <w:r w:rsidRPr="001E499B">
        <w:rPr>
          <w:rFonts w:ascii="Garamond" w:hAnsi="Garamond"/>
          <w:sz w:val="22"/>
          <w:szCs w:val="22"/>
        </w:rPr>
        <w:t>Some questions you may want to ask in preparation for writing your response paper</w:t>
      </w:r>
    </w:p>
    <w:p w14:paraId="7DCD221A" w14:textId="77777777" w:rsidR="00E8155F" w:rsidRPr="001E499B" w:rsidRDefault="00E8155F" w:rsidP="00E8155F">
      <w:pPr>
        <w:rPr>
          <w:rFonts w:ascii="Garamond" w:hAnsi="Garamond"/>
          <w:sz w:val="22"/>
          <w:szCs w:val="22"/>
        </w:rPr>
      </w:pPr>
    </w:p>
    <w:p w14:paraId="41A2468B"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is the main problem the author is addressing (both content and conceptually)?</w:t>
      </w:r>
    </w:p>
    <w:p w14:paraId="09790928"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is the author’s central argument or point?</w:t>
      </w:r>
    </w:p>
    <w:p w14:paraId="03610207"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assumptions does the author make?</w:t>
      </w:r>
    </w:p>
    <w:p w14:paraId="3B976663"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evidence does the author use to support their argument?</w:t>
      </w:r>
    </w:p>
    <w:p w14:paraId="3A3FC55F"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are the strengths or weaknesses of the text?</w:t>
      </w:r>
    </w:p>
    <w:p w14:paraId="3B83AC72"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What the possible counterarguments to the text’s claims?</w:t>
      </w:r>
    </w:p>
    <w:p w14:paraId="457B7093" w14:textId="77777777" w:rsidR="00E8155F" w:rsidRPr="001E499B" w:rsidRDefault="00E8155F" w:rsidP="00E8155F">
      <w:pPr>
        <w:pStyle w:val="ListParagraph"/>
        <w:numPr>
          <w:ilvl w:val="0"/>
          <w:numId w:val="18"/>
        </w:numPr>
        <w:rPr>
          <w:rFonts w:ascii="Garamond" w:hAnsi="Garamond"/>
          <w:sz w:val="22"/>
          <w:szCs w:val="22"/>
        </w:rPr>
      </w:pPr>
      <w:r w:rsidRPr="001E499B">
        <w:rPr>
          <w:rFonts w:ascii="Garamond" w:hAnsi="Garamond"/>
          <w:sz w:val="22"/>
          <w:szCs w:val="22"/>
        </w:rPr>
        <w:t>Why are these problems and arguments interesting and important to you? To a wider audience?</w:t>
      </w:r>
    </w:p>
    <w:p w14:paraId="2B9A851B" w14:textId="77777777" w:rsidR="00E8155F" w:rsidRPr="001E499B" w:rsidRDefault="00E8155F" w:rsidP="00E8155F">
      <w:pPr>
        <w:rPr>
          <w:rFonts w:ascii="Garamond" w:hAnsi="Garamond"/>
          <w:sz w:val="22"/>
          <w:szCs w:val="22"/>
        </w:rPr>
      </w:pPr>
    </w:p>
    <w:p w14:paraId="61F11E25" w14:textId="77777777" w:rsidR="00E8155F" w:rsidRPr="001E499B" w:rsidRDefault="00E8155F" w:rsidP="00E8155F">
      <w:pPr>
        <w:outlineLvl w:val="0"/>
        <w:rPr>
          <w:rFonts w:ascii="Garamond" w:hAnsi="Garamond"/>
          <w:sz w:val="22"/>
          <w:szCs w:val="22"/>
        </w:rPr>
      </w:pPr>
      <w:r w:rsidRPr="001E499B">
        <w:rPr>
          <w:rFonts w:ascii="Garamond" w:hAnsi="Garamond"/>
          <w:sz w:val="22"/>
          <w:szCs w:val="22"/>
        </w:rPr>
        <w:t>When considering texts collectively – think about</w:t>
      </w:r>
    </w:p>
    <w:p w14:paraId="7A1E5A43" w14:textId="77777777" w:rsidR="00E8155F" w:rsidRPr="001E499B" w:rsidRDefault="00E8155F" w:rsidP="00E8155F">
      <w:pPr>
        <w:rPr>
          <w:rFonts w:ascii="Garamond" w:hAnsi="Garamond"/>
          <w:sz w:val="22"/>
          <w:szCs w:val="22"/>
        </w:rPr>
      </w:pPr>
    </w:p>
    <w:p w14:paraId="7979C0F6" w14:textId="77777777" w:rsidR="00E8155F" w:rsidRPr="001E499B" w:rsidRDefault="00E8155F" w:rsidP="00E8155F">
      <w:pPr>
        <w:pStyle w:val="ListParagraph"/>
        <w:numPr>
          <w:ilvl w:val="0"/>
          <w:numId w:val="19"/>
        </w:numPr>
        <w:rPr>
          <w:rFonts w:ascii="Garamond" w:hAnsi="Garamond"/>
          <w:sz w:val="22"/>
          <w:szCs w:val="22"/>
        </w:rPr>
      </w:pPr>
      <w:r w:rsidRPr="001E499B">
        <w:rPr>
          <w:rFonts w:ascii="Garamond" w:hAnsi="Garamond"/>
          <w:sz w:val="22"/>
          <w:szCs w:val="22"/>
        </w:rPr>
        <w:t xml:space="preserve">How they relate to each other. </w:t>
      </w:r>
      <w:proofErr w:type="gramStart"/>
      <w:r w:rsidRPr="001E499B">
        <w:rPr>
          <w:rFonts w:ascii="Garamond" w:hAnsi="Garamond"/>
          <w:sz w:val="22"/>
          <w:szCs w:val="22"/>
        </w:rPr>
        <w:t>Do</w:t>
      </w:r>
      <w:proofErr w:type="gramEnd"/>
      <w:r w:rsidRPr="001E499B">
        <w:rPr>
          <w:rFonts w:ascii="Garamond" w:hAnsi="Garamond"/>
          <w:sz w:val="22"/>
          <w:szCs w:val="22"/>
        </w:rPr>
        <w:t xml:space="preserve"> the author’s perspective coincide or diverge?</w:t>
      </w:r>
    </w:p>
    <w:p w14:paraId="4EEC8AB0" w14:textId="77777777" w:rsidR="00E8155F" w:rsidRPr="001E499B" w:rsidRDefault="00E8155F" w:rsidP="00E8155F">
      <w:pPr>
        <w:pStyle w:val="ListParagraph"/>
        <w:numPr>
          <w:ilvl w:val="0"/>
          <w:numId w:val="19"/>
        </w:numPr>
        <w:rPr>
          <w:rFonts w:ascii="Garamond" w:hAnsi="Garamond"/>
          <w:sz w:val="22"/>
          <w:szCs w:val="22"/>
        </w:rPr>
      </w:pPr>
      <w:r w:rsidRPr="001E499B">
        <w:rPr>
          <w:rFonts w:ascii="Garamond" w:hAnsi="Garamond"/>
          <w:sz w:val="22"/>
          <w:szCs w:val="22"/>
        </w:rPr>
        <w:t>In what way does the information and analysis from one text strengthen or weaken that of the other? Can we integrate the claims in these multiple texts to form a better, more complete understanding of the issue at hand?</w:t>
      </w:r>
    </w:p>
    <w:p w14:paraId="63915C60" w14:textId="77777777" w:rsidR="00E8155F" w:rsidRPr="001E499B" w:rsidRDefault="00E8155F" w:rsidP="00E8155F">
      <w:pPr>
        <w:rPr>
          <w:rFonts w:ascii="Garamond" w:hAnsi="Garamond"/>
          <w:sz w:val="22"/>
          <w:szCs w:val="22"/>
        </w:rPr>
      </w:pPr>
    </w:p>
    <w:p w14:paraId="5A91B1EE" w14:textId="77777777" w:rsidR="00E8155F" w:rsidRPr="001E499B" w:rsidRDefault="00E8155F" w:rsidP="00E8155F">
      <w:pPr>
        <w:outlineLvl w:val="0"/>
        <w:rPr>
          <w:rFonts w:ascii="Garamond" w:hAnsi="Garamond"/>
          <w:sz w:val="22"/>
          <w:szCs w:val="22"/>
        </w:rPr>
      </w:pPr>
      <w:r w:rsidRPr="001E499B">
        <w:rPr>
          <w:rFonts w:ascii="Garamond" w:hAnsi="Garamond"/>
          <w:sz w:val="22"/>
          <w:szCs w:val="22"/>
        </w:rPr>
        <w:t>Other things to consider when writing a response paper:</w:t>
      </w:r>
    </w:p>
    <w:p w14:paraId="2263D63F" w14:textId="77777777" w:rsidR="00E8155F" w:rsidRPr="001E499B" w:rsidRDefault="00E8155F" w:rsidP="00E8155F">
      <w:pPr>
        <w:rPr>
          <w:rFonts w:ascii="Garamond" w:hAnsi="Garamond"/>
          <w:sz w:val="22"/>
          <w:szCs w:val="22"/>
        </w:rPr>
      </w:pPr>
    </w:p>
    <w:p w14:paraId="6B1F001B"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Explain key terms, main arguments, and assumptions of each text</w:t>
      </w:r>
    </w:p>
    <w:p w14:paraId="1F54081E"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Do your best to characterize each text’s arguments and assumptions fairly and accurately</w:t>
      </w:r>
    </w:p>
    <w:p w14:paraId="75C8278F"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Evaluate the evidence that each text present and point out the strengths and weaknesses both internal to the text and in relation to others.</w:t>
      </w:r>
      <w:r w:rsidR="009B481A">
        <w:rPr>
          <w:rFonts w:ascii="Garamond" w:hAnsi="Garamond"/>
          <w:sz w:val="22"/>
          <w:szCs w:val="22"/>
        </w:rPr>
        <w:t xml:space="preserve"> </w:t>
      </w:r>
      <w:r w:rsidRPr="001E499B">
        <w:rPr>
          <w:rFonts w:ascii="Garamond" w:hAnsi="Garamond"/>
          <w:sz w:val="22"/>
          <w:szCs w:val="22"/>
        </w:rPr>
        <w:t xml:space="preserve">For example, if one text makes an argument based on a certain assumption that another confirms or refutes then you can use the latter text to evaluate the plausibility of the claim made in the former. </w:t>
      </w:r>
    </w:p>
    <w:p w14:paraId="1AA28FCA"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Explain how the text relate to or ‘speak’ to one another and how this relation to one another helps you to evaluate the situation.</w:t>
      </w:r>
    </w:p>
    <w:p w14:paraId="6972EF27"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 xml:space="preserve">Try considering both sides of an argument even if all the texts you read come down on one side of an issue. </w:t>
      </w:r>
    </w:p>
    <w:p w14:paraId="794DA2E6"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Think about what else can be said or asked?</w:t>
      </w:r>
      <w:r w:rsidR="009B481A">
        <w:rPr>
          <w:rFonts w:ascii="Garamond" w:hAnsi="Garamond"/>
          <w:sz w:val="22"/>
          <w:szCs w:val="22"/>
        </w:rPr>
        <w:t xml:space="preserve"> </w:t>
      </w:r>
      <w:r w:rsidRPr="001E499B">
        <w:rPr>
          <w:rFonts w:ascii="Garamond" w:hAnsi="Garamond"/>
          <w:sz w:val="22"/>
          <w:szCs w:val="22"/>
        </w:rPr>
        <w:t xml:space="preserve">What other evidence the authors need to strengthen their argument to the point where you think it is valid. </w:t>
      </w:r>
    </w:p>
    <w:p w14:paraId="326F5BCC"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t>This is your opinion, your reflection so make your voice heard by weighing in on the argument, evaluating the evidence through your lens and raising critical questions that the author may not have raised.</w:t>
      </w:r>
      <w:r w:rsidR="009B481A">
        <w:rPr>
          <w:rFonts w:ascii="Garamond" w:hAnsi="Garamond"/>
          <w:sz w:val="22"/>
          <w:szCs w:val="22"/>
        </w:rPr>
        <w:t xml:space="preserve"> </w:t>
      </w:r>
      <w:r w:rsidRPr="001E499B">
        <w:rPr>
          <w:rFonts w:ascii="Garamond" w:hAnsi="Garamond"/>
          <w:sz w:val="22"/>
          <w:szCs w:val="22"/>
        </w:rPr>
        <w:t xml:space="preserve">If you </w:t>
      </w:r>
      <w:proofErr w:type="gramStart"/>
      <w:r w:rsidRPr="001E499B">
        <w:rPr>
          <w:rFonts w:ascii="Garamond" w:hAnsi="Garamond"/>
          <w:sz w:val="22"/>
          <w:szCs w:val="22"/>
        </w:rPr>
        <w:t>think</w:t>
      </w:r>
      <w:proofErr w:type="gramEnd"/>
      <w:r w:rsidRPr="001E499B">
        <w:rPr>
          <w:rFonts w:ascii="Garamond" w:hAnsi="Garamond"/>
          <w:sz w:val="22"/>
          <w:szCs w:val="22"/>
        </w:rPr>
        <w:t xml:space="preserve"> there’s an important part of the story that the authors left out then raise it as an area of concern and provide basis for its significance. </w:t>
      </w:r>
    </w:p>
    <w:p w14:paraId="75217FE4" w14:textId="77777777" w:rsidR="00E8155F" w:rsidRPr="001E499B" w:rsidRDefault="00E8155F" w:rsidP="00E8155F">
      <w:pPr>
        <w:pStyle w:val="ListParagraph"/>
        <w:numPr>
          <w:ilvl w:val="0"/>
          <w:numId w:val="20"/>
        </w:numPr>
        <w:rPr>
          <w:rFonts w:ascii="Garamond" w:hAnsi="Garamond"/>
          <w:sz w:val="22"/>
          <w:szCs w:val="22"/>
        </w:rPr>
      </w:pPr>
      <w:r w:rsidRPr="001E499B">
        <w:rPr>
          <w:rFonts w:ascii="Garamond" w:hAnsi="Garamond"/>
          <w:sz w:val="22"/>
          <w:szCs w:val="22"/>
        </w:rPr>
        <w:lastRenderedPageBreak/>
        <w:t>Keep an eye out for omissions that the authors may have made along the way and raise counterarguments when you detect an author’s arguments are weak.</w:t>
      </w:r>
    </w:p>
    <w:p w14:paraId="2134456A" w14:textId="77777777" w:rsidR="00E8155F" w:rsidRPr="001E499B" w:rsidRDefault="00E8155F" w:rsidP="00E8155F">
      <w:pPr>
        <w:rPr>
          <w:rFonts w:ascii="Garamond" w:hAnsi="Garamond"/>
          <w:sz w:val="22"/>
          <w:szCs w:val="22"/>
        </w:rPr>
      </w:pPr>
    </w:p>
    <w:p w14:paraId="6D57C973" w14:textId="77777777" w:rsidR="00E8155F" w:rsidRPr="001E499B" w:rsidRDefault="00E8155F" w:rsidP="00E8155F">
      <w:pPr>
        <w:outlineLvl w:val="0"/>
        <w:rPr>
          <w:rFonts w:ascii="Garamond" w:hAnsi="Garamond"/>
          <w:sz w:val="22"/>
          <w:szCs w:val="22"/>
        </w:rPr>
      </w:pPr>
      <w:r w:rsidRPr="001E499B">
        <w:rPr>
          <w:rFonts w:ascii="Garamond" w:hAnsi="Garamond"/>
          <w:sz w:val="22"/>
          <w:szCs w:val="22"/>
        </w:rPr>
        <w:t>What not to do</w:t>
      </w:r>
    </w:p>
    <w:p w14:paraId="5BD827BA" w14:textId="77777777" w:rsidR="00E8155F" w:rsidRPr="001E499B" w:rsidRDefault="00E8155F" w:rsidP="00E8155F">
      <w:pPr>
        <w:rPr>
          <w:rFonts w:ascii="Garamond" w:hAnsi="Garamond"/>
          <w:sz w:val="22"/>
          <w:szCs w:val="22"/>
        </w:rPr>
      </w:pPr>
    </w:p>
    <w:p w14:paraId="0E78FA97" w14:textId="77777777" w:rsidR="00E8155F" w:rsidRPr="001E499B" w:rsidRDefault="00E8155F" w:rsidP="00E8155F">
      <w:pPr>
        <w:pStyle w:val="ListParagraph"/>
        <w:numPr>
          <w:ilvl w:val="0"/>
          <w:numId w:val="21"/>
        </w:numPr>
        <w:rPr>
          <w:rFonts w:ascii="Garamond" w:hAnsi="Garamond"/>
          <w:sz w:val="22"/>
          <w:szCs w:val="22"/>
        </w:rPr>
      </w:pPr>
      <w:r w:rsidRPr="001E499B">
        <w:rPr>
          <w:rFonts w:ascii="Garamond" w:hAnsi="Garamond"/>
          <w:sz w:val="22"/>
          <w:szCs w:val="22"/>
        </w:rPr>
        <w:t>Do not wait too long to start writing.</w:t>
      </w:r>
      <w:r w:rsidR="009B481A">
        <w:rPr>
          <w:rFonts w:ascii="Garamond" w:hAnsi="Garamond"/>
          <w:sz w:val="22"/>
          <w:szCs w:val="22"/>
        </w:rPr>
        <w:t xml:space="preserve"> </w:t>
      </w:r>
      <w:r w:rsidRPr="001E499B">
        <w:rPr>
          <w:rFonts w:ascii="Garamond" w:hAnsi="Garamond"/>
          <w:sz w:val="22"/>
          <w:szCs w:val="22"/>
        </w:rPr>
        <w:t>Reading and understanding the texts are only the first steps in completing your assignment. Give yourself time to write and edit because, as brief as it is, an assignment like this requires revision to make it sound right.</w:t>
      </w:r>
    </w:p>
    <w:p w14:paraId="52323B89" w14:textId="77777777" w:rsidR="00E8155F" w:rsidRPr="001E499B" w:rsidRDefault="00E8155F" w:rsidP="00E8155F">
      <w:pPr>
        <w:rPr>
          <w:rFonts w:ascii="Garamond" w:hAnsi="Garamond"/>
          <w:sz w:val="22"/>
          <w:szCs w:val="22"/>
        </w:rPr>
      </w:pPr>
    </w:p>
    <w:p w14:paraId="6C22D7F3" w14:textId="77777777" w:rsidR="00E8155F" w:rsidRPr="001E499B" w:rsidRDefault="00E8155F" w:rsidP="00E8155F">
      <w:pPr>
        <w:pStyle w:val="ListParagraph"/>
        <w:numPr>
          <w:ilvl w:val="0"/>
          <w:numId w:val="21"/>
        </w:numPr>
        <w:rPr>
          <w:rFonts w:ascii="Garamond" w:hAnsi="Garamond"/>
          <w:sz w:val="22"/>
          <w:szCs w:val="22"/>
        </w:rPr>
      </w:pPr>
      <w:r w:rsidRPr="001E499B">
        <w:rPr>
          <w:rFonts w:ascii="Garamond" w:hAnsi="Garamond"/>
          <w:sz w:val="22"/>
          <w:szCs w:val="22"/>
        </w:rPr>
        <w:t>Response papers are not about how you feel about something – even about how you feel about the texts.</w:t>
      </w:r>
      <w:r w:rsidR="009B481A">
        <w:rPr>
          <w:rFonts w:ascii="Garamond" w:hAnsi="Garamond"/>
          <w:sz w:val="22"/>
          <w:szCs w:val="22"/>
        </w:rPr>
        <w:t xml:space="preserve"> </w:t>
      </w:r>
      <w:r w:rsidRPr="001E499B">
        <w:rPr>
          <w:rFonts w:ascii="Garamond" w:hAnsi="Garamond"/>
          <w:sz w:val="22"/>
          <w:szCs w:val="22"/>
        </w:rPr>
        <w:t>They are not simply a venue for you to say whether you like or dislike a text.</w:t>
      </w:r>
      <w:r w:rsidR="009B481A">
        <w:rPr>
          <w:rFonts w:ascii="Garamond" w:hAnsi="Garamond"/>
          <w:sz w:val="22"/>
          <w:szCs w:val="22"/>
        </w:rPr>
        <w:t xml:space="preserve"> </w:t>
      </w:r>
      <w:r w:rsidRPr="001E499B">
        <w:rPr>
          <w:rFonts w:ascii="Garamond" w:hAnsi="Garamond"/>
          <w:sz w:val="22"/>
          <w:szCs w:val="22"/>
        </w:rPr>
        <w:t xml:space="preserve">Give praise or blame where it is due through a critical lens but do not simply commend or condemn a text. </w:t>
      </w:r>
    </w:p>
    <w:p w14:paraId="0FC375AC" w14:textId="77777777" w:rsidR="00E8155F" w:rsidRPr="001E499B" w:rsidRDefault="00E8155F" w:rsidP="00E8155F">
      <w:pPr>
        <w:rPr>
          <w:rFonts w:ascii="Garamond" w:hAnsi="Garamond"/>
          <w:strike/>
          <w:sz w:val="22"/>
          <w:szCs w:val="22"/>
        </w:rPr>
      </w:pPr>
    </w:p>
    <w:p w14:paraId="58860CA4" w14:textId="77777777" w:rsidR="00E8155F" w:rsidRPr="001E499B" w:rsidRDefault="00E8155F" w:rsidP="00E8155F">
      <w:pPr>
        <w:rPr>
          <w:rFonts w:ascii="Garamond" w:hAnsi="Garamond"/>
          <w:strike/>
          <w:sz w:val="22"/>
          <w:szCs w:val="22"/>
        </w:rPr>
      </w:pPr>
    </w:p>
    <w:p w14:paraId="299FE285" w14:textId="77777777" w:rsidR="00E8155F" w:rsidRDefault="00E8155F" w:rsidP="00E8155F">
      <w:pPr>
        <w:rPr>
          <w:rFonts w:ascii="Garamond" w:hAnsi="Garamond"/>
          <w:b/>
          <w:sz w:val="22"/>
          <w:szCs w:val="22"/>
          <w:u w:val="single"/>
        </w:rPr>
      </w:pPr>
      <w:r w:rsidRPr="00B81984">
        <w:rPr>
          <w:rFonts w:ascii="Garamond" w:hAnsi="Garamond"/>
          <w:b/>
          <w:sz w:val="22"/>
          <w:szCs w:val="22"/>
          <w:u w:val="single"/>
        </w:rPr>
        <w:t xml:space="preserve">Additional </w:t>
      </w:r>
      <w:r w:rsidR="00B81984">
        <w:rPr>
          <w:rFonts w:ascii="Garamond" w:hAnsi="Garamond"/>
          <w:b/>
          <w:sz w:val="22"/>
          <w:szCs w:val="22"/>
          <w:u w:val="single"/>
        </w:rPr>
        <w:t xml:space="preserve">global health </w:t>
      </w:r>
      <w:r w:rsidRPr="00B81984">
        <w:rPr>
          <w:rFonts w:ascii="Garamond" w:hAnsi="Garamond"/>
          <w:b/>
          <w:sz w:val="22"/>
          <w:szCs w:val="22"/>
          <w:u w:val="single"/>
        </w:rPr>
        <w:t>Resources</w:t>
      </w:r>
    </w:p>
    <w:p w14:paraId="75C1D437" w14:textId="77777777" w:rsidR="00703FFE" w:rsidRDefault="00703FFE" w:rsidP="00E8155F">
      <w:pPr>
        <w:rPr>
          <w:rFonts w:ascii="Garamond" w:hAnsi="Garamond"/>
          <w:b/>
          <w:sz w:val="22"/>
          <w:szCs w:val="22"/>
          <w:u w:val="single"/>
        </w:rPr>
      </w:pPr>
    </w:p>
    <w:p w14:paraId="27F74242" w14:textId="77777777" w:rsidR="00703FFE" w:rsidRPr="00703FFE" w:rsidRDefault="00703FFE" w:rsidP="00703FFE">
      <w:pPr>
        <w:rPr>
          <w:rStyle w:val="Hyperlink"/>
          <w:rFonts w:ascii="Garamond" w:hAnsi="Garamond"/>
          <w:bCs/>
          <w:sz w:val="22"/>
          <w:szCs w:val="22"/>
        </w:rPr>
      </w:pPr>
      <w:r>
        <w:rPr>
          <w:rFonts w:ascii="Garamond" w:hAnsi="Garamond"/>
          <w:bCs/>
          <w:sz w:val="22"/>
          <w:szCs w:val="22"/>
        </w:rPr>
        <w:fldChar w:fldCharType="begin"/>
      </w:r>
      <w:r>
        <w:rPr>
          <w:rFonts w:ascii="Garamond" w:hAnsi="Garamond"/>
          <w:bCs/>
          <w:sz w:val="22"/>
          <w:szCs w:val="22"/>
        </w:rPr>
        <w:instrText xml:space="preserve"> HYPERLINK "http://www.ebola-anthropology.net/" </w:instrText>
      </w:r>
      <w:r>
        <w:rPr>
          <w:rFonts w:ascii="Garamond" w:hAnsi="Garamond"/>
          <w:bCs/>
          <w:sz w:val="22"/>
          <w:szCs w:val="22"/>
        </w:rPr>
        <w:fldChar w:fldCharType="separate"/>
      </w:r>
      <w:r w:rsidRPr="00703FFE">
        <w:rPr>
          <w:rStyle w:val="Hyperlink"/>
          <w:rFonts w:ascii="Garamond" w:hAnsi="Garamond"/>
          <w:bCs/>
          <w:sz w:val="22"/>
          <w:szCs w:val="22"/>
        </w:rPr>
        <w:t>Ebola Response Anthropology Platform</w:t>
      </w:r>
      <w:r w:rsidR="0027689D">
        <w:rPr>
          <w:rStyle w:val="Hyperlink"/>
          <w:rFonts w:ascii="Garamond" w:hAnsi="Garamond"/>
          <w:bCs/>
          <w:sz w:val="22"/>
          <w:szCs w:val="22"/>
        </w:rPr>
        <w:t>:</w:t>
      </w:r>
      <w:r>
        <w:rPr>
          <w:rStyle w:val="Hyperlink"/>
          <w:rFonts w:ascii="Garamond" w:hAnsi="Garamond"/>
          <w:bCs/>
          <w:sz w:val="22"/>
          <w:szCs w:val="22"/>
        </w:rPr>
        <w:t xml:space="preserve">  Useful information in the form of background reports, blogs, and </w:t>
      </w:r>
      <w:proofErr w:type="spellStart"/>
      <w:r>
        <w:rPr>
          <w:rStyle w:val="Hyperlink"/>
          <w:rFonts w:ascii="Garamond" w:hAnsi="Garamond"/>
          <w:bCs/>
          <w:sz w:val="22"/>
          <w:szCs w:val="22"/>
        </w:rPr>
        <w:t>fieldnotes</w:t>
      </w:r>
      <w:proofErr w:type="spellEnd"/>
      <w:r>
        <w:rPr>
          <w:rStyle w:val="Hyperlink"/>
          <w:rFonts w:ascii="Garamond" w:hAnsi="Garamond"/>
          <w:bCs/>
          <w:sz w:val="22"/>
          <w:szCs w:val="22"/>
        </w:rPr>
        <w:t xml:space="preserve"> from anthropologists who </w:t>
      </w:r>
      <w:r w:rsidR="0027689D">
        <w:rPr>
          <w:rStyle w:val="Hyperlink"/>
          <w:rFonts w:ascii="Garamond" w:hAnsi="Garamond"/>
          <w:bCs/>
          <w:sz w:val="22"/>
          <w:szCs w:val="22"/>
        </w:rPr>
        <w:t xml:space="preserve">responded to the sociocultural and political dimensions of the 2014 West Africa Ebola outbreak. </w:t>
      </w:r>
    </w:p>
    <w:p w14:paraId="53B5B69E" w14:textId="77777777" w:rsidR="00703FFE" w:rsidRPr="006F36CB" w:rsidRDefault="00703FFE" w:rsidP="00E8155F">
      <w:pPr>
        <w:rPr>
          <w:rStyle w:val="Hyperlink"/>
          <w:rFonts w:ascii="Garamond" w:hAnsi="Garamond"/>
          <w:bCs/>
          <w:sz w:val="22"/>
          <w:szCs w:val="22"/>
        </w:rPr>
      </w:pPr>
      <w:r w:rsidRPr="00703FFE">
        <w:rPr>
          <w:rStyle w:val="Hyperlink"/>
          <w:rFonts w:ascii="Garamond" w:hAnsi="Garamond"/>
          <w:bCs/>
          <w:sz w:val="22"/>
          <w:szCs w:val="22"/>
        </w:rPr>
        <w:t xml:space="preserve">  </w:t>
      </w:r>
    </w:p>
    <w:p w14:paraId="7D2BA0AA" w14:textId="77777777" w:rsidR="00E8155F" w:rsidRPr="001E499B" w:rsidRDefault="00703FFE" w:rsidP="0027689D">
      <w:pPr>
        <w:rPr>
          <w:rFonts w:ascii="Garamond" w:hAnsi="Garamond"/>
          <w:sz w:val="22"/>
          <w:szCs w:val="22"/>
        </w:rPr>
      </w:pPr>
      <w:r>
        <w:rPr>
          <w:rFonts w:ascii="Garamond" w:hAnsi="Garamond"/>
          <w:bCs/>
          <w:sz w:val="22"/>
          <w:szCs w:val="22"/>
        </w:rPr>
        <w:fldChar w:fldCharType="end"/>
      </w:r>
      <w:r w:rsidR="00E8155F" w:rsidRPr="001E499B">
        <w:rPr>
          <w:rFonts w:ascii="Garamond" w:hAnsi="Garamond"/>
          <w:sz w:val="22"/>
          <w:szCs w:val="22"/>
        </w:rPr>
        <w:t>Johns’ Hopkins Bloomberg School of Health - Global Health NOW:</w:t>
      </w:r>
      <w:r w:rsidR="009B481A">
        <w:rPr>
          <w:rFonts w:ascii="Garamond" w:hAnsi="Garamond"/>
          <w:sz w:val="22"/>
          <w:szCs w:val="22"/>
        </w:rPr>
        <w:t xml:space="preserve"> </w:t>
      </w:r>
      <w:hyperlink r:id="rId47" w:history="1">
        <w:r w:rsidR="00E8155F" w:rsidRPr="001E499B">
          <w:rPr>
            <w:rStyle w:val="Hyperlink"/>
            <w:rFonts w:ascii="Garamond" w:hAnsi="Garamond"/>
            <w:sz w:val="22"/>
            <w:szCs w:val="22"/>
          </w:rPr>
          <w:t>https://www.globalhealthnow.org/</w:t>
        </w:r>
      </w:hyperlink>
    </w:p>
    <w:p w14:paraId="0DBF8EB9" w14:textId="77777777" w:rsidR="00E8155F" w:rsidRPr="001E499B" w:rsidRDefault="00E8155F" w:rsidP="00E8155F">
      <w:pPr>
        <w:rPr>
          <w:rFonts w:ascii="Garamond" w:hAnsi="Garamond"/>
          <w:sz w:val="22"/>
          <w:szCs w:val="22"/>
        </w:rPr>
      </w:pPr>
    </w:p>
    <w:p w14:paraId="08D31784" w14:textId="77777777" w:rsidR="00E8155F" w:rsidRPr="001E499B" w:rsidRDefault="00E8155F" w:rsidP="00E8155F">
      <w:pPr>
        <w:rPr>
          <w:rFonts w:ascii="Garamond" w:hAnsi="Garamond"/>
          <w:sz w:val="22"/>
          <w:szCs w:val="22"/>
        </w:rPr>
      </w:pPr>
      <w:r w:rsidRPr="001E499B">
        <w:rPr>
          <w:rFonts w:ascii="Garamond" w:hAnsi="Garamond"/>
          <w:sz w:val="22"/>
          <w:szCs w:val="22"/>
        </w:rPr>
        <w:t>Center for Strategic and International Studies (CSIS) – Take as Directed:</w:t>
      </w:r>
      <w:r w:rsidR="009B481A">
        <w:rPr>
          <w:rFonts w:ascii="Garamond" w:hAnsi="Garamond"/>
          <w:sz w:val="22"/>
          <w:szCs w:val="22"/>
        </w:rPr>
        <w:t xml:space="preserve"> </w:t>
      </w:r>
      <w:hyperlink r:id="rId48" w:history="1">
        <w:r w:rsidRPr="001E499B">
          <w:rPr>
            <w:rStyle w:val="Hyperlink"/>
            <w:rFonts w:ascii="Garamond" w:hAnsi="Garamond"/>
            <w:sz w:val="22"/>
            <w:szCs w:val="22"/>
          </w:rPr>
          <w:t>https://www.csis.org/podcasts/take-directed</w:t>
        </w:r>
      </w:hyperlink>
    </w:p>
    <w:p w14:paraId="2539E14C" w14:textId="77777777" w:rsidR="00E8155F" w:rsidRPr="001E499B" w:rsidRDefault="00E8155F" w:rsidP="00E8155F">
      <w:pPr>
        <w:rPr>
          <w:rFonts w:ascii="Garamond" w:hAnsi="Garamond"/>
          <w:sz w:val="22"/>
          <w:szCs w:val="22"/>
        </w:rPr>
      </w:pPr>
    </w:p>
    <w:p w14:paraId="3884D8E2" w14:textId="77777777" w:rsidR="00E8155F" w:rsidRPr="001E499B" w:rsidRDefault="00E8155F" w:rsidP="00E8155F">
      <w:pPr>
        <w:rPr>
          <w:rFonts w:ascii="Garamond" w:hAnsi="Garamond"/>
          <w:sz w:val="22"/>
          <w:szCs w:val="22"/>
        </w:rPr>
      </w:pPr>
      <w:r w:rsidRPr="001E499B">
        <w:rPr>
          <w:rFonts w:ascii="Garamond" w:hAnsi="Garamond"/>
          <w:sz w:val="22"/>
          <w:szCs w:val="22"/>
        </w:rPr>
        <w:t xml:space="preserve">The Lancet Global Health </w:t>
      </w:r>
      <w:hyperlink r:id="rId49" w:history="1">
        <w:r w:rsidRPr="001E499B">
          <w:rPr>
            <w:rStyle w:val="Hyperlink"/>
            <w:rFonts w:ascii="Garamond" w:hAnsi="Garamond"/>
            <w:sz w:val="22"/>
            <w:szCs w:val="22"/>
          </w:rPr>
          <w:t>http://www.thelancet.com/global-health</w:t>
        </w:r>
      </w:hyperlink>
    </w:p>
    <w:p w14:paraId="5B811963" w14:textId="77777777" w:rsidR="00E8155F" w:rsidRPr="001E499B" w:rsidRDefault="00E8155F" w:rsidP="00E8155F">
      <w:pPr>
        <w:rPr>
          <w:rFonts w:ascii="Garamond" w:hAnsi="Garamond"/>
          <w:sz w:val="22"/>
          <w:szCs w:val="22"/>
        </w:rPr>
      </w:pPr>
    </w:p>
    <w:p w14:paraId="02B7C927" w14:textId="77777777" w:rsidR="00E8155F" w:rsidRPr="001E499B" w:rsidRDefault="00E8155F" w:rsidP="00E8155F">
      <w:pPr>
        <w:rPr>
          <w:rFonts w:ascii="Garamond" w:hAnsi="Garamond"/>
          <w:sz w:val="22"/>
          <w:szCs w:val="22"/>
        </w:rPr>
      </w:pPr>
      <w:r w:rsidRPr="001E499B">
        <w:rPr>
          <w:rFonts w:ascii="Garamond" w:hAnsi="Garamond"/>
          <w:sz w:val="22"/>
          <w:szCs w:val="22"/>
        </w:rPr>
        <w:t>Global Public Health: An International Journal for Research, Policy, and Practice:</w:t>
      </w:r>
      <w:r w:rsidR="009B481A">
        <w:rPr>
          <w:rFonts w:ascii="Garamond" w:hAnsi="Garamond"/>
          <w:sz w:val="22"/>
          <w:szCs w:val="22"/>
        </w:rPr>
        <w:t xml:space="preserve"> </w:t>
      </w:r>
      <w:hyperlink r:id="rId50" w:history="1">
        <w:r w:rsidRPr="001E499B">
          <w:rPr>
            <w:rStyle w:val="Hyperlink"/>
            <w:rFonts w:ascii="Garamond" w:hAnsi="Garamond"/>
            <w:sz w:val="22"/>
            <w:szCs w:val="22"/>
          </w:rPr>
          <w:t>https://www.tandfonline.com/toc/rgph20/current</w:t>
        </w:r>
      </w:hyperlink>
    </w:p>
    <w:p w14:paraId="5FAC9D01" w14:textId="77777777" w:rsidR="00E8155F" w:rsidRPr="001E499B" w:rsidRDefault="00E8155F" w:rsidP="00E8155F">
      <w:pPr>
        <w:rPr>
          <w:rFonts w:ascii="Garamond" w:hAnsi="Garamond"/>
          <w:sz w:val="22"/>
          <w:szCs w:val="22"/>
        </w:rPr>
      </w:pPr>
    </w:p>
    <w:p w14:paraId="7C102646" w14:textId="77777777" w:rsidR="00E8155F" w:rsidRPr="001E499B" w:rsidRDefault="00E8155F" w:rsidP="00E8155F">
      <w:pPr>
        <w:rPr>
          <w:rFonts w:ascii="Garamond" w:hAnsi="Garamond"/>
          <w:sz w:val="22"/>
          <w:szCs w:val="22"/>
        </w:rPr>
      </w:pPr>
      <w:r w:rsidRPr="001E499B">
        <w:rPr>
          <w:rFonts w:ascii="Garamond" w:hAnsi="Garamond"/>
          <w:sz w:val="22"/>
          <w:szCs w:val="22"/>
        </w:rPr>
        <w:t>Health Affairs Global Health Policy Initiative:</w:t>
      </w:r>
      <w:r w:rsidR="009B481A">
        <w:rPr>
          <w:rFonts w:ascii="Garamond" w:hAnsi="Garamond"/>
          <w:sz w:val="22"/>
          <w:szCs w:val="22"/>
        </w:rPr>
        <w:t xml:space="preserve"> </w:t>
      </w:r>
      <w:r w:rsidRPr="001E499B">
        <w:rPr>
          <w:rFonts w:ascii="Garamond" w:hAnsi="Garamond"/>
          <w:sz w:val="22"/>
          <w:szCs w:val="22"/>
        </w:rPr>
        <w:t xml:space="preserve"> </w:t>
      </w:r>
      <w:hyperlink r:id="rId51" w:history="1">
        <w:r w:rsidRPr="001E499B">
          <w:rPr>
            <w:rStyle w:val="Hyperlink"/>
            <w:rFonts w:ascii="Garamond" w:hAnsi="Garamond"/>
            <w:sz w:val="22"/>
            <w:szCs w:val="22"/>
          </w:rPr>
          <w:t>https://www.healthaffairs.org/topic/69</w:t>
        </w:r>
      </w:hyperlink>
    </w:p>
    <w:p w14:paraId="12994664" w14:textId="77777777" w:rsidR="00E8155F" w:rsidRPr="001E499B" w:rsidRDefault="00E8155F" w:rsidP="00E8155F">
      <w:pPr>
        <w:rPr>
          <w:rFonts w:ascii="Garamond" w:hAnsi="Garamond"/>
          <w:sz w:val="22"/>
          <w:szCs w:val="22"/>
        </w:rPr>
      </w:pPr>
    </w:p>
    <w:p w14:paraId="1D2E20A7" w14:textId="77777777" w:rsidR="00E8155F" w:rsidRPr="001E499B" w:rsidRDefault="00E8155F" w:rsidP="00E8155F">
      <w:pPr>
        <w:rPr>
          <w:rFonts w:ascii="Garamond" w:hAnsi="Garamond"/>
          <w:sz w:val="22"/>
          <w:szCs w:val="22"/>
        </w:rPr>
      </w:pPr>
    </w:p>
    <w:p w14:paraId="0DA77499" w14:textId="77777777" w:rsidR="00E8155F" w:rsidRPr="001E499B" w:rsidRDefault="00E8155F" w:rsidP="00E8155F">
      <w:pPr>
        <w:rPr>
          <w:rFonts w:ascii="Garamond" w:hAnsi="Garamond"/>
          <w:sz w:val="22"/>
          <w:szCs w:val="22"/>
        </w:rPr>
      </w:pPr>
    </w:p>
    <w:p w14:paraId="6C30C175" w14:textId="77777777" w:rsidR="00E8155F" w:rsidRPr="001E499B" w:rsidRDefault="00E8155F" w:rsidP="00E8155F">
      <w:pPr>
        <w:rPr>
          <w:rFonts w:ascii="Garamond" w:hAnsi="Garamond"/>
          <w:sz w:val="22"/>
          <w:szCs w:val="22"/>
        </w:rPr>
      </w:pPr>
    </w:p>
    <w:p w14:paraId="257AA855" w14:textId="77777777" w:rsidR="00E8155F" w:rsidRPr="001E499B" w:rsidRDefault="00E8155F" w:rsidP="00E8155F">
      <w:pPr>
        <w:rPr>
          <w:rFonts w:ascii="Garamond" w:hAnsi="Garamond"/>
          <w:sz w:val="22"/>
          <w:szCs w:val="22"/>
        </w:rPr>
      </w:pPr>
    </w:p>
    <w:p w14:paraId="6D987E0C" w14:textId="77777777" w:rsidR="00E8155F" w:rsidRPr="001E499B" w:rsidRDefault="00E8155F" w:rsidP="00121FE7">
      <w:pPr>
        <w:rPr>
          <w:rFonts w:ascii="Garamond" w:hAnsi="Garamond"/>
          <w:sz w:val="22"/>
          <w:szCs w:val="22"/>
        </w:rPr>
      </w:pPr>
    </w:p>
    <w:p w14:paraId="0E2882E8" w14:textId="77777777" w:rsidR="009422E8" w:rsidRPr="001E499B" w:rsidRDefault="009422E8" w:rsidP="009422E8">
      <w:pPr>
        <w:rPr>
          <w:rFonts w:ascii="Garamond" w:hAnsi="Garamond"/>
          <w:strike/>
          <w:sz w:val="22"/>
          <w:szCs w:val="22"/>
        </w:rPr>
      </w:pPr>
    </w:p>
    <w:sectPr w:rsidR="009422E8" w:rsidRPr="001E499B" w:rsidSect="00E00907">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074F0" w14:textId="77777777" w:rsidR="00973714" w:rsidRDefault="00973714" w:rsidP="00022735">
      <w:r>
        <w:separator/>
      </w:r>
    </w:p>
  </w:endnote>
  <w:endnote w:type="continuationSeparator" w:id="0">
    <w:p w14:paraId="6B4FB6F0" w14:textId="77777777" w:rsidR="00973714" w:rsidRDefault="00973714" w:rsidP="0002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E53AC" w14:textId="77777777" w:rsidR="00973714" w:rsidRDefault="00973714" w:rsidP="00022735">
      <w:r>
        <w:separator/>
      </w:r>
    </w:p>
  </w:footnote>
  <w:footnote w:type="continuationSeparator" w:id="0">
    <w:p w14:paraId="12236354" w14:textId="77777777" w:rsidR="00973714" w:rsidRDefault="00973714" w:rsidP="000227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94F"/>
    <w:multiLevelType w:val="hybridMultilevel"/>
    <w:tmpl w:val="2CE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13384"/>
    <w:multiLevelType w:val="hybridMultilevel"/>
    <w:tmpl w:val="3D4E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4212A"/>
    <w:multiLevelType w:val="hybridMultilevel"/>
    <w:tmpl w:val="11A4405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6D6BAE"/>
    <w:multiLevelType w:val="hybridMultilevel"/>
    <w:tmpl w:val="6A86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86FD2"/>
    <w:multiLevelType w:val="hybridMultilevel"/>
    <w:tmpl w:val="F74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FDC"/>
    <w:multiLevelType w:val="hybridMultilevel"/>
    <w:tmpl w:val="FDB495D0"/>
    <w:lvl w:ilvl="0" w:tplc="F0FE01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E4E98"/>
    <w:multiLevelType w:val="hybridMultilevel"/>
    <w:tmpl w:val="ED64D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701E8"/>
    <w:multiLevelType w:val="hybridMultilevel"/>
    <w:tmpl w:val="291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27306"/>
    <w:multiLevelType w:val="hybridMultilevel"/>
    <w:tmpl w:val="FD2A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97965"/>
    <w:multiLevelType w:val="hybridMultilevel"/>
    <w:tmpl w:val="0194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6A5E4F"/>
    <w:multiLevelType w:val="hybridMultilevel"/>
    <w:tmpl w:val="68B4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0D30C0"/>
    <w:multiLevelType w:val="hybridMultilevel"/>
    <w:tmpl w:val="0B1698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5087BD5"/>
    <w:multiLevelType w:val="hybridMultilevel"/>
    <w:tmpl w:val="FED02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E771F"/>
    <w:multiLevelType w:val="multilevel"/>
    <w:tmpl w:val="6BBEEF54"/>
    <w:lvl w:ilvl="0">
      <w:numFmt w:val="bullet"/>
      <w:lvlText w:val="•"/>
      <w:lvlJc w:val="left"/>
      <w:pPr>
        <w:tabs>
          <w:tab w:val="num" w:pos="720"/>
        </w:tabs>
        <w:ind w:left="720" w:hanging="360"/>
      </w:pPr>
      <w:rPr>
        <w:rFonts w:ascii="Cambria" w:eastAsia="Cambria" w:hAnsi="Cambria" w:cs="Cambria"/>
        <w:b/>
        <w:bCs/>
        <w:position w:val="0"/>
        <w:sz w:val="24"/>
        <w:szCs w:val="24"/>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4">
    <w:nsid w:val="4AFE47F3"/>
    <w:multiLevelType w:val="hybridMultilevel"/>
    <w:tmpl w:val="CFE8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D4564"/>
    <w:multiLevelType w:val="hybridMultilevel"/>
    <w:tmpl w:val="A85A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E5BE4"/>
    <w:multiLevelType w:val="hybridMultilevel"/>
    <w:tmpl w:val="5D46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D5FEE"/>
    <w:multiLevelType w:val="hybridMultilevel"/>
    <w:tmpl w:val="13E0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82E02"/>
    <w:multiLevelType w:val="hybridMultilevel"/>
    <w:tmpl w:val="972E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081808"/>
    <w:multiLevelType w:val="hybridMultilevel"/>
    <w:tmpl w:val="227C6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86089"/>
    <w:multiLevelType w:val="hybridMultilevel"/>
    <w:tmpl w:val="9D24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E2112"/>
    <w:multiLevelType w:val="hybridMultilevel"/>
    <w:tmpl w:val="E2D0FD52"/>
    <w:lvl w:ilvl="0" w:tplc="3F2E5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00687"/>
    <w:multiLevelType w:val="hybridMultilevel"/>
    <w:tmpl w:val="3EB4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F32BA"/>
    <w:multiLevelType w:val="hybridMultilevel"/>
    <w:tmpl w:val="2ED0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264063"/>
    <w:multiLevelType w:val="hybridMultilevel"/>
    <w:tmpl w:val="AD2AD2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9"/>
  </w:num>
  <w:num w:numId="3">
    <w:abstractNumId w:val="3"/>
  </w:num>
  <w:num w:numId="4">
    <w:abstractNumId w:val="13"/>
  </w:num>
  <w:num w:numId="5">
    <w:abstractNumId w:val="5"/>
  </w:num>
  <w:num w:numId="6">
    <w:abstractNumId w:val="14"/>
  </w:num>
  <w:num w:numId="7">
    <w:abstractNumId w:val="24"/>
  </w:num>
  <w:num w:numId="8">
    <w:abstractNumId w:val="23"/>
  </w:num>
  <w:num w:numId="9">
    <w:abstractNumId w:val="6"/>
  </w:num>
  <w:num w:numId="10">
    <w:abstractNumId w:val="12"/>
  </w:num>
  <w:num w:numId="11">
    <w:abstractNumId w:val="22"/>
  </w:num>
  <w:num w:numId="12">
    <w:abstractNumId w:val="1"/>
  </w:num>
  <w:num w:numId="13">
    <w:abstractNumId w:val="15"/>
  </w:num>
  <w:num w:numId="14">
    <w:abstractNumId w:val="16"/>
  </w:num>
  <w:num w:numId="15">
    <w:abstractNumId w:val="0"/>
  </w:num>
  <w:num w:numId="16">
    <w:abstractNumId w:val="20"/>
  </w:num>
  <w:num w:numId="17">
    <w:abstractNumId w:val="21"/>
  </w:num>
  <w:num w:numId="18">
    <w:abstractNumId w:val="8"/>
  </w:num>
  <w:num w:numId="19">
    <w:abstractNumId w:val="10"/>
  </w:num>
  <w:num w:numId="20">
    <w:abstractNumId w:val="18"/>
  </w:num>
  <w:num w:numId="21">
    <w:abstractNumId w:val="7"/>
  </w:num>
  <w:num w:numId="22">
    <w:abstractNumId w:val="4"/>
  </w:num>
  <w:num w:numId="23">
    <w:abstractNumId w:val="2"/>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70"/>
    <w:rsid w:val="00000D18"/>
    <w:rsid w:val="0000128B"/>
    <w:rsid w:val="00005399"/>
    <w:rsid w:val="00010568"/>
    <w:rsid w:val="00022735"/>
    <w:rsid w:val="00023EE6"/>
    <w:rsid w:val="00031E87"/>
    <w:rsid w:val="0003747C"/>
    <w:rsid w:val="00041FA7"/>
    <w:rsid w:val="00045A2B"/>
    <w:rsid w:val="000509D9"/>
    <w:rsid w:val="00054294"/>
    <w:rsid w:val="00056272"/>
    <w:rsid w:val="000673D4"/>
    <w:rsid w:val="00073767"/>
    <w:rsid w:val="00073AE4"/>
    <w:rsid w:val="000813F7"/>
    <w:rsid w:val="0009388A"/>
    <w:rsid w:val="00096C16"/>
    <w:rsid w:val="000A0BD1"/>
    <w:rsid w:val="000A1754"/>
    <w:rsid w:val="000A1942"/>
    <w:rsid w:val="000A2E26"/>
    <w:rsid w:val="000B049A"/>
    <w:rsid w:val="000B353B"/>
    <w:rsid w:val="000C317C"/>
    <w:rsid w:val="000C60BE"/>
    <w:rsid w:val="000C6D51"/>
    <w:rsid w:val="000C7E86"/>
    <w:rsid w:val="000E4FD2"/>
    <w:rsid w:val="000E72C1"/>
    <w:rsid w:val="000F56D5"/>
    <w:rsid w:val="000F5F82"/>
    <w:rsid w:val="001004A3"/>
    <w:rsid w:val="00100EF7"/>
    <w:rsid w:val="001024E0"/>
    <w:rsid w:val="00102DC6"/>
    <w:rsid w:val="00115D0A"/>
    <w:rsid w:val="00115EB8"/>
    <w:rsid w:val="001165A9"/>
    <w:rsid w:val="001166BD"/>
    <w:rsid w:val="00121FE7"/>
    <w:rsid w:val="00123EC3"/>
    <w:rsid w:val="0012445F"/>
    <w:rsid w:val="0012707B"/>
    <w:rsid w:val="00131468"/>
    <w:rsid w:val="00136BDB"/>
    <w:rsid w:val="00136D3B"/>
    <w:rsid w:val="0014203D"/>
    <w:rsid w:val="0014672E"/>
    <w:rsid w:val="00147AF2"/>
    <w:rsid w:val="00152AFA"/>
    <w:rsid w:val="00153A02"/>
    <w:rsid w:val="001615C2"/>
    <w:rsid w:val="00161A32"/>
    <w:rsid w:val="0016390F"/>
    <w:rsid w:val="001676E4"/>
    <w:rsid w:val="001711D2"/>
    <w:rsid w:val="001717BD"/>
    <w:rsid w:val="001723FF"/>
    <w:rsid w:val="00176428"/>
    <w:rsid w:val="00176680"/>
    <w:rsid w:val="0018285F"/>
    <w:rsid w:val="001874BB"/>
    <w:rsid w:val="00194412"/>
    <w:rsid w:val="00197082"/>
    <w:rsid w:val="001977BC"/>
    <w:rsid w:val="001A10E7"/>
    <w:rsid w:val="001A3925"/>
    <w:rsid w:val="001A5775"/>
    <w:rsid w:val="001B3124"/>
    <w:rsid w:val="001B6422"/>
    <w:rsid w:val="001B6A8F"/>
    <w:rsid w:val="001C089B"/>
    <w:rsid w:val="001C23DE"/>
    <w:rsid w:val="001C281B"/>
    <w:rsid w:val="001C3FB0"/>
    <w:rsid w:val="001D3989"/>
    <w:rsid w:val="001D65DB"/>
    <w:rsid w:val="001D7E55"/>
    <w:rsid w:val="001E499B"/>
    <w:rsid w:val="001E5B75"/>
    <w:rsid w:val="001F4B3C"/>
    <w:rsid w:val="001F4CDC"/>
    <w:rsid w:val="001F6EDE"/>
    <w:rsid w:val="001F7AE1"/>
    <w:rsid w:val="0020056F"/>
    <w:rsid w:val="00200668"/>
    <w:rsid w:val="00202F3C"/>
    <w:rsid w:val="0020326F"/>
    <w:rsid w:val="00207F42"/>
    <w:rsid w:val="002101B6"/>
    <w:rsid w:val="0021117B"/>
    <w:rsid w:val="00212EC7"/>
    <w:rsid w:val="00216907"/>
    <w:rsid w:val="00220504"/>
    <w:rsid w:val="00223A51"/>
    <w:rsid w:val="00224280"/>
    <w:rsid w:val="002242D4"/>
    <w:rsid w:val="00226AB8"/>
    <w:rsid w:val="00227686"/>
    <w:rsid w:val="00232077"/>
    <w:rsid w:val="002338ED"/>
    <w:rsid w:val="00233B50"/>
    <w:rsid w:val="0023565E"/>
    <w:rsid w:val="00236503"/>
    <w:rsid w:val="00241DC0"/>
    <w:rsid w:val="002422B6"/>
    <w:rsid w:val="00244273"/>
    <w:rsid w:val="00245C3F"/>
    <w:rsid w:val="00246880"/>
    <w:rsid w:val="00251EDC"/>
    <w:rsid w:val="00253809"/>
    <w:rsid w:val="0026065D"/>
    <w:rsid w:val="002643CA"/>
    <w:rsid w:val="0026559C"/>
    <w:rsid w:val="00265C76"/>
    <w:rsid w:val="00270B03"/>
    <w:rsid w:val="00272E40"/>
    <w:rsid w:val="0027689D"/>
    <w:rsid w:val="0029340E"/>
    <w:rsid w:val="00294E54"/>
    <w:rsid w:val="002A2686"/>
    <w:rsid w:val="002A7580"/>
    <w:rsid w:val="002B5D71"/>
    <w:rsid w:val="002C0A9A"/>
    <w:rsid w:val="002C147B"/>
    <w:rsid w:val="002C1E25"/>
    <w:rsid w:val="002C544A"/>
    <w:rsid w:val="002C59C5"/>
    <w:rsid w:val="002D743F"/>
    <w:rsid w:val="002E0828"/>
    <w:rsid w:val="002E0AE9"/>
    <w:rsid w:val="002E26CA"/>
    <w:rsid w:val="002E4436"/>
    <w:rsid w:val="002E47B3"/>
    <w:rsid w:val="002E69F5"/>
    <w:rsid w:val="002F7A1D"/>
    <w:rsid w:val="00300531"/>
    <w:rsid w:val="00317873"/>
    <w:rsid w:val="0032024B"/>
    <w:rsid w:val="00324283"/>
    <w:rsid w:val="00325A10"/>
    <w:rsid w:val="00326C35"/>
    <w:rsid w:val="00331AE5"/>
    <w:rsid w:val="00332036"/>
    <w:rsid w:val="00332A1E"/>
    <w:rsid w:val="003347BD"/>
    <w:rsid w:val="003360D3"/>
    <w:rsid w:val="00337115"/>
    <w:rsid w:val="00340E7D"/>
    <w:rsid w:val="00354582"/>
    <w:rsid w:val="0036015C"/>
    <w:rsid w:val="0038035B"/>
    <w:rsid w:val="00382943"/>
    <w:rsid w:val="00394B6A"/>
    <w:rsid w:val="0039683B"/>
    <w:rsid w:val="003968C1"/>
    <w:rsid w:val="003975EF"/>
    <w:rsid w:val="003A6056"/>
    <w:rsid w:val="003B05B9"/>
    <w:rsid w:val="003B7EEA"/>
    <w:rsid w:val="003C23A1"/>
    <w:rsid w:val="003C2821"/>
    <w:rsid w:val="003C5565"/>
    <w:rsid w:val="003C5BC9"/>
    <w:rsid w:val="003D5318"/>
    <w:rsid w:val="003D6C83"/>
    <w:rsid w:val="003E0F41"/>
    <w:rsid w:val="003E3020"/>
    <w:rsid w:val="003E3045"/>
    <w:rsid w:val="003E3EF4"/>
    <w:rsid w:val="003F3583"/>
    <w:rsid w:val="003F43F8"/>
    <w:rsid w:val="00404074"/>
    <w:rsid w:val="0040427E"/>
    <w:rsid w:val="0040585C"/>
    <w:rsid w:val="00415E4D"/>
    <w:rsid w:val="004177C4"/>
    <w:rsid w:val="004216E9"/>
    <w:rsid w:val="00423E02"/>
    <w:rsid w:val="004307C3"/>
    <w:rsid w:val="004345C8"/>
    <w:rsid w:val="00434F56"/>
    <w:rsid w:val="00435920"/>
    <w:rsid w:val="0043671D"/>
    <w:rsid w:val="0044002C"/>
    <w:rsid w:val="00443FFF"/>
    <w:rsid w:val="004524D7"/>
    <w:rsid w:val="004549AF"/>
    <w:rsid w:val="00456246"/>
    <w:rsid w:val="0046207E"/>
    <w:rsid w:val="00462811"/>
    <w:rsid w:val="00465A8D"/>
    <w:rsid w:val="00471460"/>
    <w:rsid w:val="0047399B"/>
    <w:rsid w:val="004771DA"/>
    <w:rsid w:val="00477218"/>
    <w:rsid w:val="00481216"/>
    <w:rsid w:val="00493E06"/>
    <w:rsid w:val="004A7CC7"/>
    <w:rsid w:val="004B354E"/>
    <w:rsid w:val="004C0B41"/>
    <w:rsid w:val="004C0F52"/>
    <w:rsid w:val="004C36F8"/>
    <w:rsid w:val="004C6E44"/>
    <w:rsid w:val="004C70B8"/>
    <w:rsid w:val="004C729D"/>
    <w:rsid w:val="004C7E13"/>
    <w:rsid w:val="004D256E"/>
    <w:rsid w:val="004D42A5"/>
    <w:rsid w:val="004D5CFB"/>
    <w:rsid w:val="004E515F"/>
    <w:rsid w:val="004E5480"/>
    <w:rsid w:val="004F016F"/>
    <w:rsid w:val="004F08D1"/>
    <w:rsid w:val="004F493A"/>
    <w:rsid w:val="004F4A4B"/>
    <w:rsid w:val="004F6B05"/>
    <w:rsid w:val="00503B54"/>
    <w:rsid w:val="00504288"/>
    <w:rsid w:val="00507086"/>
    <w:rsid w:val="0051087F"/>
    <w:rsid w:val="0051403B"/>
    <w:rsid w:val="00515B78"/>
    <w:rsid w:val="005171C5"/>
    <w:rsid w:val="00525513"/>
    <w:rsid w:val="00526BEF"/>
    <w:rsid w:val="005274CC"/>
    <w:rsid w:val="005333E6"/>
    <w:rsid w:val="00533405"/>
    <w:rsid w:val="00533939"/>
    <w:rsid w:val="0053597E"/>
    <w:rsid w:val="00535ECB"/>
    <w:rsid w:val="005440A4"/>
    <w:rsid w:val="0054480C"/>
    <w:rsid w:val="00545794"/>
    <w:rsid w:val="0054770D"/>
    <w:rsid w:val="005511BE"/>
    <w:rsid w:val="00553D1C"/>
    <w:rsid w:val="00556DE2"/>
    <w:rsid w:val="005601AB"/>
    <w:rsid w:val="00560F02"/>
    <w:rsid w:val="00562DCC"/>
    <w:rsid w:val="00562F3B"/>
    <w:rsid w:val="00566DF6"/>
    <w:rsid w:val="00571AD0"/>
    <w:rsid w:val="00572D14"/>
    <w:rsid w:val="00572DA0"/>
    <w:rsid w:val="0057340A"/>
    <w:rsid w:val="00576C0D"/>
    <w:rsid w:val="005860E2"/>
    <w:rsid w:val="00591204"/>
    <w:rsid w:val="0059145F"/>
    <w:rsid w:val="00592816"/>
    <w:rsid w:val="005943E7"/>
    <w:rsid w:val="00595FB1"/>
    <w:rsid w:val="005962D4"/>
    <w:rsid w:val="005A141D"/>
    <w:rsid w:val="005A3A32"/>
    <w:rsid w:val="005A42BB"/>
    <w:rsid w:val="005B082F"/>
    <w:rsid w:val="005B2DA5"/>
    <w:rsid w:val="005B73B9"/>
    <w:rsid w:val="005C2A9E"/>
    <w:rsid w:val="005D2042"/>
    <w:rsid w:val="005D6B71"/>
    <w:rsid w:val="005D72D7"/>
    <w:rsid w:val="005D7978"/>
    <w:rsid w:val="005D7BA5"/>
    <w:rsid w:val="005E0536"/>
    <w:rsid w:val="005E070F"/>
    <w:rsid w:val="005E1A82"/>
    <w:rsid w:val="005E3426"/>
    <w:rsid w:val="005E53CC"/>
    <w:rsid w:val="005E57D9"/>
    <w:rsid w:val="005E584B"/>
    <w:rsid w:val="005E5A44"/>
    <w:rsid w:val="005E5DE1"/>
    <w:rsid w:val="005E7EFD"/>
    <w:rsid w:val="005F34D2"/>
    <w:rsid w:val="005F36BF"/>
    <w:rsid w:val="005F520D"/>
    <w:rsid w:val="005F6DBC"/>
    <w:rsid w:val="0060606C"/>
    <w:rsid w:val="006122A1"/>
    <w:rsid w:val="0061794B"/>
    <w:rsid w:val="006208C0"/>
    <w:rsid w:val="0062283D"/>
    <w:rsid w:val="00625848"/>
    <w:rsid w:val="006258C4"/>
    <w:rsid w:val="00626DD3"/>
    <w:rsid w:val="00630574"/>
    <w:rsid w:val="006307DC"/>
    <w:rsid w:val="00633475"/>
    <w:rsid w:val="006376BD"/>
    <w:rsid w:val="006405A8"/>
    <w:rsid w:val="006414D7"/>
    <w:rsid w:val="00642E1D"/>
    <w:rsid w:val="00650BE6"/>
    <w:rsid w:val="00650EFB"/>
    <w:rsid w:val="006520F1"/>
    <w:rsid w:val="0065261D"/>
    <w:rsid w:val="0066393E"/>
    <w:rsid w:val="00670DF3"/>
    <w:rsid w:val="006721B8"/>
    <w:rsid w:val="006751C2"/>
    <w:rsid w:val="00680B5E"/>
    <w:rsid w:val="00683A1B"/>
    <w:rsid w:val="00684999"/>
    <w:rsid w:val="0069021F"/>
    <w:rsid w:val="00690BF1"/>
    <w:rsid w:val="00694FB1"/>
    <w:rsid w:val="00695D48"/>
    <w:rsid w:val="00696943"/>
    <w:rsid w:val="006A2AFA"/>
    <w:rsid w:val="006A3C3E"/>
    <w:rsid w:val="006B525C"/>
    <w:rsid w:val="006C29AB"/>
    <w:rsid w:val="006C45DA"/>
    <w:rsid w:val="006C5F06"/>
    <w:rsid w:val="006C646E"/>
    <w:rsid w:val="006D118D"/>
    <w:rsid w:val="006D6775"/>
    <w:rsid w:val="006D7F89"/>
    <w:rsid w:val="006F15F4"/>
    <w:rsid w:val="006F36CB"/>
    <w:rsid w:val="006F605B"/>
    <w:rsid w:val="006F7F5C"/>
    <w:rsid w:val="00703FFE"/>
    <w:rsid w:val="00705FD0"/>
    <w:rsid w:val="00706455"/>
    <w:rsid w:val="00712A9C"/>
    <w:rsid w:val="00715DBF"/>
    <w:rsid w:val="00727E99"/>
    <w:rsid w:val="00731FFE"/>
    <w:rsid w:val="00735C75"/>
    <w:rsid w:val="00736B1B"/>
    <w:rsid w:val="0074038A"/>
    <w:rsid w:val="00744322"/>
    <w:rsid w:val="00750D74"/>
    <w:rsid w:val="00763162"/>
    <w:rsid w:val="007659B4"/>
    <w:rsid w:val="0077113C"/>
    <w:rsid w:val="0077200E"/>
    <w:rsid w:val="00775EF9"/>
    <w:rsid w:val="00782F9B"/>
    <w:rsid w:val="0079504C"/>
    <w:rsid w:val="007A3C25"/>
    <w:rsid w:val="007A3E23"/>
    <w:rsid w:val="007A4CB7"/>
    <w:rsid w:val="007B324D"/>
    <w:rsid w:val="007B55E9"/>
    <w:rsid w:val="007B6A83"/>
    <w:rsid w:val="007B6F28"/>
    <w:rsid w:val="007B7CCE"/>
    <w:rsid w:val="007C64B1"/>
    <w:rsid w:val="007C74E0"/>
    <w:rsid w:val="007C7C1B"/>
    <w:rsid w:val="007D0234"/>
    <w:rsid w:val="007D230B"/>
    <w:rsid w:val="007D50AD"/>
    <w:rsid w:val="007D6CCF"/>
    <w:rsid w:val="007D7C6F"/>
    <w:rsid w:val="007E3BA5"/>
    <w:rsid w:val="007F0AA6"/>
    <w:rsid w:val="007F0E4C"/>
    <w:rsid w:val="007F1897"/>
    <w:rsid w:val="007F7178"/>
    <w:rsid w:val="00800D6B"/>
    <w:rsid w:val="00801D0C"/>
    <w:rsid w:val="00801E98"/>
    <w:rsid w:val="00804676"/>
    <w:rsid w:val="0080579D"/>
    <w:rsid w:val="008113C4"/>
    <w:rsid w:val="00820567"/>
    <w:rsid w:val="00820A30"/>
    <w:rsid w:val="00821FBC"/>
    <w:rsid w:val="00822B7D"/>
    <w:rsid w:val="00823812"/>
    <w:rsid w:val="008312B9"/>
    <w:rsid w:val="00831E6E"/>
    <w:rsid w:val="008343D0"/>
    <w:rsid w:val="00835CD8"/>
    <w:rsid w:val="00840D4B"/>
    <w:rsid w:val="0084399D"/>
    <w:rsid w:val="00844895"/>
    <w:rsid w:val="00852DF0"/>
    <w:rsid w:val="00855497"/>
    <w:rsid w:val="00856387"/>
    <w:rsid w:val="00857643"/>
    <w:rsid w:val="008606F7"/>
    <w:rsid w:val="00861C83"/>
    <w:rsid w:val="008634A4"/>
    <w:rsid w:val="00881636"/>
    <w:rsid w:val="008909B7"/>
    <w:rsid w:val="00893714"/>
    <w:rsid w:val="008A4B4D"/>
    <w:rsid w:val="008A5905"/>
    <w:rsid w:val="008A7034"/>
    <w:rsid w:val="008B2096"/>
    <w:rsid w:val="008B2C2D"/>
    <w:rsid w:val="008B3C5C"/>
    <w:rsid w:val="008B576E"/>
    <w:rsid w:val="008C3EAD"/>
    <w:rsid w:val="008C4129"/>
    <w:rsid w:val="008D0CB5"/>
    <w:rsid w:val="008D1F90"/>
    <w:rsid w:val="008D4817"/>
    <w:rsid w:val="008D52FC"/>
    <w:rsid w:val="008E06C8"/>
    <w:rsid w:val="008E1F6C"/>
    <w:rsid w:val="008E3893"/>
    <w:rsid w:val="008E3A1D"/>
    <w:rsid w:val="008E4359"/>
    <w:rsid w:val="008E68CA"/>
    <w:rsid w:val="008E7098"/>
    <w:rsid w:val="008F0899"/>
    <w:rsid w:val="008F6BAD"/>
    <w:rsid w:val="00900698"/>
    <w:rsid w:val="00904147"/>
    <w:rsid w:val="00905C8F"/>
    <w:rsid w:val="0090720C"/>
    <w:rsid w:val="00911CDC"/>
    <w:rsid w:val="00911F3A"/>
    <w:rsid w:val="009124D0"/>
    <w:rsid w:val="009150A5"/>
    <w:rsid w:val="009169E4"/>
    <w:rsid w:val="00921EE2"/>
    <w:rsid w:val="00923FF0"/>
    <w:rsid w:val="0092621F"/>
    <w:rsid w:val="00926803"/>
    <w:rsid w:val="009308FC"/>
    <w:rsid w:val="0093705C"/>
    <w:rsid w:val="00937A3B"/>
    <w:rsid w:val="00941164"/>
    <w:rsid w:val="00941C6A"/>
    <w:rsid w:val="009422E8"/>
    <w:rsid w:val="009432CF"/>
    <w:rsid w:val="00945C9D"/>
    <w:rsid w:val="0095266D"/>
    <w:rsid w:val="00960C5E"/>
    <w:rsid w:val="00962BE5"/>
    <w:rsid w:val="00963724"/>
    <w:rsid w:val="00964293"/>
    <w:rsid w:val="00965014"/>
    <w:rsid w:val="009654F9"/>
    <w:rsid w:val="00965582"/>
    <w:rsid w:val="00973186"/>
    <w:rsid w:val="00973714"/>
    <w:rsid w:val="009750E3"/>
    <w:rsid w:val="00977DDB"/>
    <w:rsid w:val="00981FCF"/>
    <w:rsid w:val="009824F0"/>
    <w:rsid w:val="00994BF8"/>
    <w:rsid w:val="009A1A3F"/>
    <w:rsid w:val="009A445A"/>
    <w:rsid w:val="009A54A9"/>
    <w:rsid w:val="009A5CAD"/>
    <w:rsid w:val="009B1EDF"/>
    <w:rsid w:val="009B481A"/>
    <w:rsid w:val="009B4EB9"/>
    <w:rsid w:val="009C0F2D"/>
    <w:rsid w:val="009C25DF"/>
    <w:rsid w:val="009C4308"/>
    <w:rsid w:val="009C67A7"/>
    <w:rsid w:val="009C681F"/>
    <w:rsid w:val="009C7EE2"/>
    <w:rsid w:val="009D3E42"/>
    <w:rsid w:val="009D5888"/>
    <w:rsid w:val="009E269E"/>
    <w:rsid w:val="009F28C8"/>
    <w:rsid w:val="009F6A50"/>
    <w:rsid w:val="00A0201C"/>
    <w:rsid w:val="00A12F38"/>
    <w:rsid w:val="00A15505"/>
    <w:rsid w:val="00A207D5"/>
    <w:rsid w:val="00A31007"/>
    <w:rsid w:val="00A31E28"/>
    <w:rsid w:val="00A32FDD"/>
    <w:rsid w:val="00A33173"/>
    <w:rsid w:val="00A37277"/>
    <w:rsid w:val="00A43F1C"/>
    <w:rsid w:val="00A44A00"/>
    <w:rsid w:val="00A45E6A"/>
    <w:rsid w:val="00A4607C"/>
    <w:rsid w:val="00A47125"/>
    <w:rsid w:val="00A573F8"/>
    <w:rsid w:val="00A57778"/>
    <w:rsid w:val="00A600BB"/>
    <w:rsid w:val="00A60F92"/>
    <w:rsid w:val="00A61357"/>
    <w:rsid w:val="00A62308"/>
    <w:rsid w:val="00A62FB2"/>
    <w:rsid w:val="00A6351C"/>
    <w:rsid w:val="00A63B1A"/>
    <w:rsid w:val="00A64652"/>
    <w:rsid w:val="00A649A8"/>
    <w:rsid w:val="00A67882"/>
    <w:rsid w:val="00A71291"/>
    <w:rsid w:val="00A739E2"/>
    <w:rsid w:val="00A8447D"/>
    <w:rsid w:val="00A84660"/>
    <w:rsid w:val="00A865D5"/>
    <w:rsid w:val="00A91E9E"/>
    <w:rsid w:val="00A96053"/>
    <w:rsid w:val="00A97226"/>
    <w:rsid w:val="00A976CB"/>
    <w:rsid w:val="00AA59EE"/>
    <w:rsid w:val="00AA7157"/>
    <w:rsid w:val="00AB18E2"/>
    <w:rsid w:val="00AC489B"/>
    <w:rsid w:val="00AC56F3"/>
    <w:rsid w:val="00AC7F10"/>
    <w:rsid w:val="00AC7F17"/>
    <w:rsid w:val="00AD1451"/>
    <w:rsid w:val="00AD18AC"/>
    <w:rsid w:val="00AD2B53"/>
    <w:rsid w:val="00AD575C"/>
    <w:rsid w:val="00AE22A8"/>
    <w:rsid w:val="00AE7631"/>
    <w:rsid w:val="00AF08A3"/>
    <w:rsid w:val="00B01702"/>
    <w:rsid w:val="00B11430"/>
    <w:rsid w:val="00B13FAE"/>
    <w:rsid w:val="00B14D9A"/>
    <w:rsid w:val="00B2127E"/>
    <w:rsid w:val="00B23027"/>
    <w:rsid w:val="00B27170"/>
    <w:rsid w:val="00B27B0E"/>
    <w:rsid w:val="00B31E3A"/>
    <w:rsid w:val="00B33BE8"/>
    <w:rsid w:val="00B37E9F"/>
    <w:rsid w:val="00B438A5"/>
    <w:rsid w:val="00B466C6"/>
    <w:rsid w:val="00B52893"/>
    <w:rsid w:val="00B529B9"/>
    <w:rsid w:val="00B54A74"/>
    <w:rsid w:val="00B564A4"/>
    <w:rsid w:val="00B57A8C"/>
    <w:rsid w:val="00B60DFB"/>
    <w:rsid w:val="00B625FB"/>
    <w:rsid w:val="00B62D2E"/>
    <w:rsid w:val="00B64087"/>
    <w:rsid w:val="00B643E8"/>
    <w:rsid w:val="00B64634"/>
    <w:rsid w:val="00B66449"/>
    <w:rsid w:val="00B67FC1"/>
    <w:rsid w:val="00B77D00"/>
    <w:rsid w:val="00B807CE"/>
    <w:rsid w:val="00B81984"/>
    <w:rsid w:val="00B81DDA"/>
    <w:rsid w:val="00B83AB8"/>
    <w:rsid w:val="00B870A5"/>
    <w:rsid w:val="00B934C8"/>
    <w:rsid w:val="00B942AD"/>
    <w:rsid w:val="00B976E5"/>
    <w:rsid w:val="00BA1918"/>
    <w:rsid w:val="00BA191E"/>
    <w:rsid w:val="00BA3095"/>
    <w:rsid w:val="00BA4728"/>
    <w:rsid w:val="00BA5686"/>
    <w:rsid w:val="00BA5B29"/>
    <w:rsid w:val="00BA6CBF"/>
    <w:rsid w:val="00BB166A"/>
    <w:rsid w:val="00BC0ECA"/>
    <w:rsid w:val="00BC167B"/>
    <w:rsid w:val="00BC44D8"/>
    <w:rsid w:val="00BC795E"/>
    <w:rsid w:val="00BC7C9F"/>
    <w:rsid w:val="00BD0F9C"/>
    <w:rsid w:val="00BD4C03"/>
    <w:rsid w:val="00BD6047"/>
    <w:rsid w:val="00BE2AE0"/>
    <w:rsid w:val="00BE3B04"/>
    <w:rsid w:val="00BF0CB5"/>
    <w:rsid w:val="00BF2233"/>
    <w:rsid w:val="00C03725"/>
    <w:rsid w:val="00C04627"/>
    <w:rsid w:val="00C04EA0"/>
    <w:rsid w:val="00C168DE"/>
    <w:rsid w:val="00C171DF"/>
    <w:rsid w:val="00C403E2"/>
    <w:rsid w:val="00C40E4A"/>
    <w:rsid w:val="00C42E36"/>
    <w:rsid w:val="00C442E0"/>
    <w:rsid w:val="00C44B8C"/>
    <w:rsid w:val="00C458A7"/>
    <w:rsid w:val="00C50A43"/>
    <w:rsid w:val="00C532B0"/>
    <w:rsid w:val="00C56805"/>
    <w:rsid w:val="00C57FC0"/>
    <w:rsid w:val="00C62BDF"/>
    <w:rsid w:val="00C633AC"/>
    <w:rsid w:val="00C71A62"/>
    <w:rsid w:val="00C7251E"/>
    <w:rsid w:val="00C732B5"/>
    <w:rsid w:val="00C81C8D"/>
    <w:rsid w:val="00C94EC5"/>
    <w:rsid w:val="00C95424"/>
    <w:rsid w:val="00C95F3D"/>
    <w:rsid w:val="00C96240"/>
    <w:rsid w:val="00C969DC"/>
    <w:rsid w:val="00CA088B"/>
    <w:rsid w:val="00CA267A"/>
    <w:rsid w:val="00CA58E0"/>
    <w:rsid w:val="00CA5BA0"/>
    <w:rsid w:val="00CB13EE"/>
    <w:rsid w:val="00CB231F"/>
    <w:rsid w:val="00CC5E37"/>
    <w:rsid w:val="00CD111C"/>
    <w:rsid w:val="00CD2198"/>
    <w:rsid w:val="00CD630B"/>
    <w:rsid w:val="00CD7614"/>
    <w:rsid w:val="00CD7E19"/>
    <w:rsid w:val="00CE5795"/>
    <w:rsid w:val="00CE6798"/>
    <w:rsid w:val="00CE684A"/>
    <w:rsid w:val="00CE72EA"/>
    <w:rsid w:val="00CF1A56"/>
    <w:rsid w:val="00CF32A4"/>
    <w:rsid w:val="00CF3648"/>
    <w:rsid w:val="00CF405A"/>
    <w:rsid w:val="00CF5CF3"/>
    <w:rsid w:val="00D038AC"/>
    <w:rsid w:val="00D03BB8"/>
    <w:rsid w:val="00D04C24"/>
    <w:rsid w:val="00D27DB2"/>
    <w:rsid w:val="00D40866"/>
    <w:rsid w:val="00D4579C"/>
    <w:rsid w:val="00D46F72"/>
    <w:rsid w:val="00D52C1A"/>
    <w:rsid w:val="00D6076A"/>
    <w:rsid w:val="00D60F02"/>
    <w:rsid w:val="00D6287D"/>
    <w:rsid w:val="00D63505"/>
    <w:rsid w:val="00D63632"/>
    <w:rsid w:val="00D63B1F"/>
    <w:rsid w:val="00D66771"/>
    <w:rsid w:val="00D67B48"/>
    <w:rsid w:val="00D74ABD"/>
    <w:rsid w:val="00D77A20"/>
    <w:rsid w:val="00D850E8"/>
    <w:rsid w:val="00D85375"/>
    <w:rsid w:val="00D8682C"/>
    <w:rsid w:val="00D96285"/>
    <w:rsid w:val="00DA09F9"/>
    <w:rsid w:val="00DB03DA"/>
    <w:rsid w:val="00DB171C"/>
    <w:rsid w:val="00DC1E3A"/>
    <w:rsid w:val="00DC24D5"/>
    <w:rsid w:val="00DC3C58"/>
    <w:rsid w:val="00DC6E98"/>
    <w:rsid w:val="00DD260C"/>
    <w:rsid w:val="00DD4009"/>
    <w:rsid w:val="00DD7AD6"/>
    <w:rsid w:val="00DE2745"/>
    <w:rsid w:val="00DE355A"/>
    <w:rsid w:val="00DE4C66"/>
    <w:rsid w:val="00DE70DF"/>
    <w:rsid w:val="00DF007D"/>
    <w:rsid w:val="00DF2DDD"/>
    <w:rsid w:val="00DF38AB"/>
    <w:rsid w:val="00E00907"/>
    <w:rsid w:val="00E009BF"/>
    <w:rsid w:val="00E12092"/>
    <w:rsid w:val="00E13BE6"/>
    <w:rsid w:val="00E17FD0"/>
    <w:rsid w:val="00E2196E"/>
    <w:rsid w:val="00E24AEB"/>
    <w:rsid w:val="00E30F45"/>
    <w:rsid w:val="00E31C98"/>
    <w:rsid w:val="00E3348C"/>
    <w:rsid w:val="00E35A84"/>
    <w:rsid w:val="00E3728E"/>
    <w:rsid w:val="00E412B6"/>
    <w:rsid w:val="00E42904"/>
    <w:rsid w:val="00E4321B"/>
    <w:rsid w:val="00E4490F"/>
    <w:rsid w:val="00E45751"/>
    <w:rsid w:val="00E47990"/>
    <w:rsid w:val="00E54250"/>
    <w:rsid w:val="00E6162B"/>
    <w:rsid w:val="00E73599"/>
    <w:rsid w:val="00E74463"/>
    <w:rsid w:val="00E769EC"/>
    <w:rsid w:val="00E8118B"/>
    <w:rsid w:val="00E8155F"/>
    <w:rsid w:val="00E81587"/>
    <w:rsid w:val="00E84B4A"/>
    <w:rsid w:val="00E874DB"/>
    <w:rsid w:val="00E91351"/>
    <w:rsid w:val="00E93A67"/>
    <w:rsid w:val="00E96654"/>
    <w:rsid w:val="00E97D44"/>
    <w:rsid w:val="00EA1A47"/>
    <w:rsid w:val="00EA1D83"/>
    <w:rsid w:val="00EA5A4F"/>
    <w:rsid w:val="00EA7BD4"/>
    <w:rsid w:val="00EB534E"/>
    <w:rsid w:val="00EB6688"/>
    <w:rsid w:val="00EB7E6C"/>
    <w:rsid w:val="00EC0CDC"/>
    <w:rsid w:val="00ED5E41"/>
    <w:rsid w:val="00EE7E44"/>
    <w:rsid w:val="00EF02C9"/>
    <w:rsid w:val="00EF3CF3"/>
    <w:rsid w:val="00EF539B"/>
    <w:rsid w:val="00EF7968"/>
    <w:rsid w:val="00F00B46"/>
    <w:rsid w:val="00F03ECB"/>
    <w:rsid w:val="00F065EF"/>
    <w:rsid w:val="00F1180E"/>
    <w:rsid w:val="00F17FA3"/>
    <w:rsid w:val="00F25E85"/>
    <w:rsid w:val="00F26032"/>
    <w:rsid w:val="00F35429"/>
    <w:rsid w:val="00F35EBF"/>
    <w:rsid w:val="00F41876"/>
    <w:rsid w:val="00F44307"/>
    <w:rsid w:val="00F4631B"/>
    <w:rsid w:val="00F4774B"/>
    <w:rsid w:val="00F50705"/>
    <w:rsid w:val="00F507ED"/>
    <w:rsid w:val="00F511A9"/>
    <w:rsid w:val="00F549D1"/>
    <w:rsid w:val="00F54F57"/>
    <w:rsid w:val="00F56AAD"/>
    <w:rsid w:val="00F56EDD"/>
    <w:rsid w:val="00F62C07"/>
    <w:rsid w:val="00F710FA"/>
    <w:rsid w:val="00F71D78"/>
    <w:rsid w:val="00F75849"/>
    <w:rsid w:val="00F7712E"/>
    <w:rsid w:val="00F8437B"/>
    <w:rsid w:val="00F85F4B"/>
    <w:rsid w:val="00F87A44"/>
    <w:rsid w:val="00F87F75"/>
    <w:rsid w:val="00F90620"/>
    <w:rsid w:val="00F912A7"/>
    <w:rsid w:val="00FA6FF5"/>
    <w:rsid w:val="00FA7292"/>
    <w:rsid w:val="00FB4066"/>
    <w:rsid w:val="00FB46FE"/>
    <w:rsid w:val="00FB47FD"/>
    <w:rsid w:val="00FC43E8"/>
    <w:rsid w:val="00FC64B2"/>
    <w:rsid w:val="00FD4670"/>
    <w:rsid w:val="00FD50CA"/>
    <w:rsid w:val="00FD52C0"/>
    <w:rsid w:val="00FD65ED"/>
    <w:rsid w:val="00FD7152"/>
    <w:rsid w:val="00FD7C17"/>
    <w:rsid w:val="00FE3642"/>
    <w:rsid w:val="00FE770A"/>
    <w:rsid w:val="00FE79AE"/>
    <w:rsid w:val="00FF5019"/>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134E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CF3"/>
    <w:rPr>
      <w:rFonts w:ascii="Times New Roman" w:hAnsi="Times New Roman" w:cs="Times New Roman"/>
      <w:sz w:val="24"/>
      <w:szCs w:val="24"/>
      <w:lang w:eastAsia="en-US"/>
    </w:rPr>
  </w:style>
  <w:style w:type="paragraph" w:styleId="Heading1">
    <w:name w:val="heading 1"/>
    <w:basedOn w:val="Normal"/>
    <w:next w:val="Normal"/>
    <w:link w:val="Heading1Char"/>
    <w:uiPriority w:val="9"/>
    <w:qFormat/>
    <w:rsid w:val="002242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7170"/>
    <w:rPr>
      <w:color w:val="0000FF"/>
      <w:u w:val="single"/>
    </w:rPr>
  </w:style>
  <w:style w:type="paragraph" w:styleId="Footer">
    <w:name w:val="footer"/>
    <w:basedOn w:val="Normal"/>
    <w:link w:val="FooterChar"/>
    <w:rsid w:val="00B64634"/>
    <w:pPr>
      <w:tabs>
        <w:tab w:val="center" w:pos="4320"/>
        <w:tab w:val="right" w:pos="8640"/>
      </w:tabs>
    </w:pPr>
    <w:rPr>
      <w:rFonts w:eastAsia="Times New Roman"/>
      <w:szCs w:val="20"/>
    </w:rPr>
  </w:style>
  <w:style w:type="character" w:customStyle="1" w:styleId="FooterChar">
    <w:name w:val="Footer Char"/>
    <w:basedOn w:val="DefaultParagraphFont"/>
    <w:link w:val="Footer"/>
    <w:rsid w:val="00B64634"/>
    <w:rPr>
      <w:rFonts w:ascii="Times New Roman" w:eastAsia="Times New Roman" w:hAnsi="Times New Roman" w:cs="Times New Roman"/>
      <w:sz w:val="24"/>
      <w:lang w:eastAsia="en-US"/>
    </w:rPr>
  </w:style>
  <w:style w:type="character" w:customStyle="1" w:styleId="italic1">
    <w:name w:val="italic1"/>
    <w:basedOn w:val="DefaultParagraphFont"/>
    <w:rsid w:val="00B64634"/>
    <w:rPr>
      <w:i/>
      <w:iCs/>
    </w:rPr>
  </w:style>
  <w:style w:type="character" w:customStyle="1" w:styleId="bold1">
    <w:name w:val="bold1"/>
    <w:basedOn w:val="DefaultParagraphFont"/>
    <w:rsid w:val="00B64634"/>
    <w:rPr>
      <w:b/>
      <w:bCs/>
    </w:rPr>
  </w:style>
  <w:style w:type="paragraph" w:styleId="HTMLPreformatted">
    <w:name w:val="HTML Preformatted"/>
    <w:basedOn w:val="Normal"/>
    <w:link w:val="HTMLPreformattedChar"/>
    <w:uiPriority w:val="99"/>
    <w:unhideWhenUsed/>
    <w:rsid w:val="00E4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5751"/>
    <w:rPr>
      <w:rFonts w:ascii="Courier New" w:eastAsia="Times New Roman" w:hAnsi="Courier New" w:cs="Courier New"/>
      <w:lang w:eastAsia="en-US"/>
    </w:rPr>
  </w:style>
  <w:style w:type="character" w:styleId="Emphasis">
    <w:name w:val="Emphasis"/>
    <w:basedOn w:val="DefaultParagraphFont"/>
    <w:uiPriority w:val="20"/>
    <w:qFormat/>
    <w:rsid w:val="00E45751"/>
    <w:rPr>
      <w:i/>
      <w:iCs/>
    </w:rPr>
  </w:style>
  <w:style w:type="paragraph" w:styleId="Header">
    <w:name w:val="header"/>
    <w:basedOn w:val="Normal"/>
    <w:link w:val="HeaderChar"/>
    <w:uiPriority w:val="99"/>
    <w:unhideWhenUsed/>
    <w:rsid w:val="00022735"/>
    <w:pPr>
      <w:tabs>
        <w:tab w:val="center" w:pos="4320"/>
        <w:tab w:val="right" w:pos="8640"/>
      </w:tabs>
    </w:pPr>
    <w:rPr>
      <w:rFonts w:eastAsia="Cambria"/>
    </w:rPr>
  </w:style>
  <w:style w:type="character" w:customStyle="1" w:styleId="HeaderChar">
    <w:name w:val="Header Char"/>
    <w:basedOn w:val="DefaultParagraphFont"/>
    <w:link w:val="Header"/>
    <w:uiPriority w:val="99"/>
    <w:rsid w:val="00022735"/>
    <w:rPr>
      <w:rFonts w:ascii="Times New Roman" w:eastAsia="Cambria" w:hAnsi="Times New Roman" w:cs="Times New Roman"/>
      <w:sz w:val="24"/>
      <w:szCs w:val="24"/>
      <w:lang w:eastAsia="en-US"/>
    </w:rPr>
  </w:style>
  <w:style w:type="paragraph" w:styleId="ListParagraph">
    <w:name w:val="List Paragraph"/>
    <w:basedOn w:val="Normal"/>
    <w:uiPriority w:val="34"/>
    <w:qFormat/>
    <w:rsid w:val="00E009BF"/>
    <w:pPr>
      <w:ind w:left="720"/>
      <w:contextualSpacing/>
    </w:pPr>
    <w:rPr>
      <w:rFonts w:eastAsia="Cambria"/>
    </w:rPr>
  </w:style>
  <w:style w:type="paragraph" w:styleId="NormalWeb">
    <w:name w:val="Normal (Web)"/>
    <w:basedOn w:val="Normal"/>
    <w:uiPriority w:val="99"/>
    <w:unhideWhenUsed/>
    <w:rsid w:val="0040427E"/>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40427E"/>
  </w:style>
  <w:style w:type="character" w:customStyle="1" w:styleId="Heading1Char">
    <w:name w:val="Heading 1 Char"/>
    <w:basedOn w:val="DefaultParagraphFont"/>
    <w:link w:val="Heading1"/>
    <w:uiPriority w:val="9"/>
    <w:rsid w:val="00224280"/>
    <w:rPr>
      <w:rFonts w:asciiTheme="majorHAnsi" w:eastAsiaTheme="majorEastAsia" w:hAnsiTheme="majorHAnsi" w:cstheme="majorBidi"/>
      <w:b/>
      <w:bCs/>
      <w:color w:val="345A8A" w:themeColor="accent1" w:themeShade="B5"/>
      <w:sz w:val="32"/>
      <w:szCs w:val="32"/>
      <w:lang w:eastAsia="en-US"/>
    </w:rPr>
  </w:style>
  <w:style w:type="character" w:customStyle="1" w:styleId="nlmarticle-title">
    <w:name w:val="nlm_article-title"/>
    <w:basedOn w:val="DefaultParagraphFont"/>
    <w:rsid w:val="00224280"/>
  </w:style>
  <w:style w:type="character" w:styleId="FollowedHyperlink">
    <w:name w:val="FollowedHyperlink"/>
    <w:basedOn w:val="DefaultParagraphFont"/>
    <w:uiPriority w:val="99"/>
    <w:semiHidden/>
    <w:unhideWhenUsed/>
    <w:rsid w:val="00224280"/>
    <w:rPr>
      <w:color w:val="800080" w:themeColor="followedHyperlink"/>
      <w:u w:val="single"/>
    </w:rPr>
  </w:style>
  <w:style w:type="paragraph" w:customStyle="1" w:styleId="LightList-Accent51">
    <w:name w:val="Light List - Accent 51"/>
    <w:basedOn w:val="Normal"/>
    <w:uiPriority w:val="34"/>
    <w:qFormat/>
    <w:rsid w:val="009C4308"/>
    <w:pPr>
      <w:ind w:left="720"/>
      <w:contextualSpacing/>
    </w:pPr>
    <w:rPr>
      <w:rFonts w:ascii="Cambria" w:eastAsia="MS Mincho" w:hAnsi="Cambria"/>
      <w:lang w:eastAsia="ja-JP"/>
    </w:rPr>
  </w:style>
  <w:style w:type="paragraph" w:customStyle="1" w:styleId="EndNoteBibliography">
    <w:name w:val="EndNote Bibliography"/>
    <w:basedOn w:val="Normal"/>
    <w:rsid w:val="00963724"/>
    <w:rPr>
      <w:rFonts w:ascii="Cambria" w:eastAsia="SimSun" w:hAnsi="Cambria"/>
    </w:rPr>
  </w:style>
  <w:style w:type="character" w:styleId="CommentReference">
    <w:name w:val="annotation reference"/>
    <w:basedOn w:val="DefaultParagraphFont"/>
    <w:rsid w:val="007F0AA6"/>
    <w:rPr>
      <w:sz w:val="18"/>
      <w:szCs w:val="18"/>
    </w:rPr>
  </w:style>
  <w:style w:type="paragraph" w:styleId="CommentText">
    <w:name w:val="annotation text"/>
    <w:basedOn w:val="Normal"/>
    <w:link w:val="CommentTextChar"/>
    <w:rsid w:val="007F0AA6"/>
    <w:rPr>
      <w:rFonts w:eastAsia="Times New Roman"/>
    </w:rPr>
  </w:style>
  <w:style w:type="character" w:customStyle="1" w:styleId="CommentTextChar">
    <w:name w:val="Comment Text Char"/>
    <w:basedOn w:val="DefaultParagraphFont"/>
    <w:link w:val="CommentText"/>
    <w:rsid w:val="007F0AA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F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0AA6"/>
    <w:rPr>
      <w:rFonts w:ascii="Lucida Grande" w:eastAsia="Cambria" w:hAnsi="Lucida Grande" w:cs="Lucida Grande"/>
      <w:sz w:val="18"/>
      <w:szCs w:val="18"/>
      <w:lang w:eastAsia="en-US"/>
    </w:rPr>
  </w:style>
  <w:style w:type="paragraph" w:styleId="DocumentMap">
    <w:name w:val="Document Map"/>
    <w:basedOn w:val="Normal"/>
    <w:link w:val="DocumentMapChar"/>
    <w:uiPriority w:val="99"/>
    <w:semiHidden/>
    <w:unhideWhenUsed/>
    <w:rsid w:val="002E0828"/>
    <w:rPr>
      <w:rFonts w:eastAsia="Cambria"/>
    </w:rPr>
  </w:style>
  <w:style w:type="character" w:customStyle="1" w:styleId="DocumentMapChar">
    <w:name w:val="Document Map Char"/>
    <w:basedOn w:val="DefaultParagraphFont"/>
    <w:link w:val="DocumentMap"/>
    <w:uiPriority w:val="99"/>
    <w:semiHidden/>
    <w:rsid w:val="002E0828"/>
    <w:rPr>
      <w:rFonts w:ascii="Times New Roman" w:eastAsia="Cambria" w:hAnsi="Times New Roman" w:cs="Times New Roman"/>
      <w:sz w:val="24"/>
      <w:szCs w:val="24"/>
      <w:lang w:eastAsia="en-US"/>
    </w:rPr>
  </w:style>
  <w:style w:type="paragraph" w:styleId="Revision">
    <w:name w:val="Revision"/>
    <w:hidden/>
    <w:uiPriority w:val="99"/>
    <w:semiHidden/>
    <w:rsid w:val="002E0828"/>
    <w:rPr>
      <w:rFonts w:ascii="Times New Roman" w:eastAsia="Cambria" w:hAnsi="Times New Roman" w:cs="Times New Roman"/>
      <w:sz w:val="24"/>
      <w:szCs w:val="24"/>
      <w:lang w:eastAsia="en-US"/>
    </w:rPr>
  </w:style>
  <w:style w:type="character" w:customStyle="1" w:styleId="exlavailabilitycallnumber">
    <w:name w:val="exlavailabilitycallnumber"/>
    <w:basedOn w:val="DefaultParagraphFont"/>
    <w:rsid w:val="00C62BDF"/>
  </w:style>
  <w:style w:type="paragraph" w:styleId="CommentSubject">
    <w:name w:val="annotation subject"/>
    <w:basedOn w:val="CommentText"/>
    <w:next w:val="CommentText"/>
    <w:link w:val="CommentSubjectChar"/>
    <w:uiPriority w:val="99"/>
    <w:semiHidden/>
    <w:unhideWhenUsed/>
    <w:rsid w:val="006C646E"/>
    <w:rPr>
      <w:rFonts w:eastAsiaTheme="minorEastAsia"/>
      <w:b/>
      <w:bCs/>
      <w:sz w:val="20"/>
      <w:szCs w:val="20"/>
    </w:rPr>
  </w:style>
  <w:style w:type="character" w:customStyle="1" w:styleId="CommentSubjectChar">
    <w:name w:val="Comment Subject Char"/>
    <w:basedOn w:val="CommentTextChar"/>
    <w:link w:val="CommentSubject"/>
    <w:uiPriority w:val="99"/>
    <w:semiHidden/>
    <w:rsid w:val="006C646E"/>
    <w:rPr>
      <w:rFonts w:ascii="Times New Roman" w:eastAsia="Times New Roman" w:hAnsi="Times New Roman" w:cs="Times New Roman"/>
      <w:b/>
      <w:bCs/>
      <w:sz w:val="24"/>
      <w:szCs w:val="24"/>
      <w:lang w:eastAsia="en-US"/>
    </w:rPr>
  </w:style>
  <w:style w:type="character" w:customStyle="1" w:styleId="UnresolvedMention1">
    <w:name w:val="Unresolved Mention1"/>
    <w:basedOn w:val="DefaultParagraphFont"/>
    <w:uiPriority w:val="99"/>
    <w:rsid w:val="005A141D"/>
    <w:rPr>
      <w:color w:val="605E5C"/>
      <w:shd w:val="clear" w:color="auto" w:fill="E1DFDD"/>
    </w:rPr>
  </w:style>
  <w:style w:type="paragraph" w:styleId="Date">
    <w:name w:val="Date"/>
    <w:basedOn w:val="Normal"/>
    <w:next w:val="Normal"/>
    <w:link w:val="DateChar"/>
    <w:uiPriority w:val="99"/>
    <w:semiHidden/>
    <w:unhideWhenUsed/>
    <w:rsid w:val="00EC0CDC"/>
  </w:style>
  <w:style w:type="character" w:customStyle="1" w:styleId="DateChar">
    <w:name w:val="Date Char"/>
    <w:basedOn w:val="DefaultParagraphFont"/>
    <w:link w:val="Date"/>
    <w:uiPriority w:val="99"/>
    <w:semiHidden/>
    <w:rsid w:val="00EC0CDC"/>
    <w:rPr>
      <w:rFonts w:ascii="Times New Roman" w:hAnsi="Times New Roman" w:cs="Times New Roman"/>
      <w:sz w:val="24"/>
      <w:szCs w:val="24"/>
      <w:lang w:eastAsia="en-US"/>
    </w:rPr>
  </w:style>
  <w:style w:type="character" w:customStyle="1" w:styleId="UnresolvedMention">
    <w:name w:val="Unresolved Mention"/>
    <w:basedOn w:val="DefaultParagraphFont"/>
    <w:uiPriority w:val="99"/>
    <w:rsid w:val="005D7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229">
      <w:bodyDiv w:val="1"/>
      <w:marLeft w:val="0"/>
      <w:marRight w:val="0"/>
      <w:marTop w:val="0"/>
      <w:marBottom w:val="0"/>
      <w:divBdr>
        <w:top w:val="none" w:sz="0" w:space="0" w:color="auto"/>
        <w:left w:val="none" w:sz="0" w:space="0" w:color="auto"/>
        <w:bottom w:val="none" w:sz="0" w:space="0" w:color="auto"/>
        <w:right w:val="none" w:sz="0" w:space="0" w:color="auto"/>
      </w:divBdr>
      <w:divsChild>
        <w:div w:id="840967568">
          <w:marLeft w:val="0"/>
          <w:marRight w:val="0"/>
          <w:marTop w:val="0"/>
          <w:marBottom w:val="0"/>
          <w:divBdr>
            <w:top w:val="none" w:sz="0" w:space="0" w:color="auto"/>
            <w:left w:val="none" w:sz="0" w:space="0" w:color="auto"/>
            <w:bottom w:val="none" w:sz="0" w:space="0" w:color="auto"/>
            <w:right w:val="none" w:sz="0" w:space="0" w:color="auto"/>
          </w:divBdr>
        </w:div>
        <w:div w:id="648554159">
          <w:marLeft w:val="0"/>
          <w:marRight w:val="0"/>
          <w:marTop w:val="0"/>
          <w:marBottom w:val="0"/>
          <w:divBdr>
            <w:top w:val="none" w:sz="0" w:space="0" w:color="auto"/>
            <w:left w:val="none" w:sz="0" w:space="0" w:color="auto"/>
            <w:bottom w:val="none" w:sz="0" w:space="0" w:color="auto"/>
            <w:right w:val="none" w:sz="0" w:space="0" w:color="auto"/>
          </w:divBdr>
        </w:div>
        <w:div w:id="524564074">
          <w:marLeft w:val="0"/>
          <w:marRight w:val="0"/>
          <w:marTop w:val="0"/>
          <w:marBottom w:val="0"/>
          <w:divBdr>
            <w:top w:val="none" w:sz="0" w:space="0" w:color="auto"/>
            <w:left w:val="none" w:sz="0" w:space="0" w:color="auto"/>
            <w:bottom w:val="none" w:sz="0" w:space="0" w:color="auto"/>
            <w:right w:val="none" w:sz="0" w:space="0" w:color="auto"/>
          </w:divBdr>
        </w:div>
      </w:divsChild>
    </w:div>
    <w:div w:id="250479873">
      <w:bodyDiv w:val="1"/>
      <w:marLeft w:val="0"/>
      <w:marRight w:val="0"/>
      <w:marTop w:val="0"/>
      <w:marBottom w:val="0"/>
      <w:divBdr>
        <w:top w:val="none" w:sz="0" w:space="0" w:color="auto"/>
        <w:left w:val="none" w:sz="0" w:space="0" w:color="auto"/>
        <w:bottom w:val="none" w:sz="0" w:space="0" w:color="auto"/>
        <w:right w:val="none" w:sz="0" w:space="0" w:color="auto"/>
      </w:divBdr>
      <w:divsChild>
        <w:div w:id="1851335329">
          <w:marLeft w:val="0"/>
          <w:marRight w:val="0"/>
          <w:marTop w:val="0"/>
          <w:marBottom w:val="0"/>
          <w:divBdr>
            <w:top w:val="none" w:sz="0" w:space="0" w:color="auto"/>
            <w:left w:val="none" w:sz="0" w:space="0" w:color="auto"/>
            <w:bottom w:val="none" w:sz="0" w:space="0" w:color="auto"/>
            <w:right w:val="none" w:sz="0" w:space="0" w:color="auto"/>
          </w:divBdr>
          <w:divsChild>
            <w:div w:id="1431124732">
              <w:marLeft w:val="0"/>
              <w:marRight w:val="0"/>
              <w:marTop w:val="0"/>
              <w:marBottom w:val="165"/>
              <w:divBdr>
                <w:top w:val="none" w:sz="0" w:space="0" w:color="auto"/>
                <w:left w:val="none" w:sz="0" w:space="0" w:color="auto"/>
                <w:bottom w:val="none" w:sz="0" w:space="0" w:color="auto"/>
                <w:right w:val="none" w:sz="0" w:space="0" w:color="auto"/>
              </w:divBdr>
            </w:div>
          </w:divsChild>
        </w:div>
        <w:div w:id="1636107938">
          <w:marLeft w:val="0"/>
          <w:marRight w:val="0"/>
          <w:marTop w:val="165"/>
          <w:marBottom w:val="165"/>
          <w:divBdr>
            <w:top w:val="none" w:sz="0" w:space="0" w:color="auto"/>
            <w:left w:val="none" w:sz="0" w:space="0" w:color="auto"/>
            <w:bottom w:val="none" w:sz="0" w:space="0" w:color="auto"/>
            <w:right w:val="none" w:sz="0" w:space="0" w:color="auto"/>
          </w:divBdr>
          <w:divsChild>
            <w:div w:id="259147997">
              <w:marLeft w:val="0"/>
              <w:marRight w:val="0"/>
              <w:marTop w:val="0"/>
              <w:marBottom w:val="0"/>
              <w:divBdr>
                <w:top w:val="none" w:sz="0" w:space="0" w:color="auto"/>
                <w:left w:val="none" w:sz="0" w:space="0" w:color="auto"/>
                <w:bottom w:val="none" w:sz="0" w:space="0" w:color="auto"/>
                <w:right w:val="none" w:sz="0" w:space="0" w:color="auto"/>
              </w:divBdr>
              <w:divsChild>
                <w:div w:id="438991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2470029">
      <w:bodyDiv w:val="1"/>
      <w:marLeft w:val="0"/>
      <w:marRight w:val="0"/>
      <w:marTop w:val="0"/>
      <w:marBottom w:val="0"/>
      <w:divBdr>
        <w:top w:val="none" w:sz="0" w:space="0" w:color="auto"/>
        <w:left w:val="none" w:sz="0" w:space="0" w:color="auto"/>
        <w:bottom w:val="none" w:sz="0" w:space="0" w:color="auto"/>
        <w:right w:val="none" w:sz="0" w:space="0" w:color="auto"/>
      </w:divBdr>
    </w:div>
    <w:div w:id="288441929">
      <w:bodyDiv w:val="1"/>
      <w:marLeft w:val="0"/>
      <w:marRight w:val="0"/>
      <w:marTop w:val="0"/>
      <w:marBottom w:val="0"/>
      <w:divBdr>
        <w:top w:val="none" w:sz="0" w:space="0" w:color="auto"/>
        <w:left w:val="none" w:sz="0" w:space="0" w:color="auto"/>
        <w:bottom w:val="none" w:sz="0" w:space="0" w:color="auto"/>
        <w:right w:val="none" w:sz="0" w:space="0" w:color="auto"/>
      </w:divBdr>
    </w:div>
    <w:div w:id="297884816">
      <w:bodyDiv w:val="1"/>
      <w:marLeft w:val="0"/>
      <w:marRight w:val="0"/>
      <w:marTop w:val="0"/>
      <w:marBottom w:val="0"/>
      <w:divBdr>
        <w:top w:val="none" w:sz="0" w:space="0" w:color="auto"/>
        <w:left w:val="none" w:sz="0" w:space="0" w:color="auto"/>
        <w:bottom w:val="none" w:sz="0" w:space="0" w:color="auto"/>
        <w:right w:val="none" w:sz="0" w:space="0" w:color="auto"/>
      </w:divBdr>
    </w:div>
    <w:div w:id="339545878">
      <w:bodyDiv w:val="1"/>
      <w:marLeft w:val="0"/>
      <w:marRight w:val="0"/>
      <w:marTop w:val="0"/>
      <w:marBottom w:val="0"/>
      <w:divBdr>
        <w:top w:val="none" w:sz="0" w:space="0" w:color="auto"/>
        <w:left w:val="none" w:sz="0" w:space="0" w:color="auto"/>
        <w:bottom w:val="none" w:sz="0" w:space="0" w:color="auto"/>
        <w:right w:val="none" w:sz="0" w:space="0" w:color="auto"/>
      </w:divBdr>
    </w:div>
    <w:div w:id="341785172">
      <w:bodyDiv w:val="1"/>
      <w:marLeft w:val="0"/>
      <w:marRight w:val="0"/>
      <w:marTop w:val="0"/>
      <w:marBottom w:val="0"/>
      <w:divBdr>
        <w:top w:val="none" w:sz="0" w:space="0" w:color="auto"/>
        <w:left w:val="none" w:sz="0" w:space="0" w:color="auto"/>
        <w:bottom w:val="none" w:sz="0" w:space="0" w:color="auto"/>
        <w:right w:val="none" w:sz="0" w:space="0" w:color="auto"/>
      </w:divBdr>
      <w:divsChild>
        <w:div w:id="1530069890">
          <w:marLeft w:val="0"/>
          <w:marRight w:val="0"/>
          <w:marTop w:val="0"/>
          <w:marBottom w:val="0"/>
          <w:divBdr>
            <w:top w:val="none" w:sz="0" w:space="0" w:color="auto"/>
            <w:left w:val="none" w:sz="0" w:space="0" w:color="auto"/>
            <w:bottom w:val="none" w:sz="0" w:space="0" w:color="auto"/>
            <w:right w:val="none" w:sz="0" w:space="0" w:color="auto"/>
          </w:divBdr>
          <w:divsChild>
            <w:div w:id="813374662">
              <w:marLeft w:val="0"/>
              <w:marRight w:val="0"/>
              <w:marTop w:val="0"/>
              <w:marBottom w:val="165"/>
              <w:divBdr>
                <w:top w:val="none" w:sz="0" w:space="0" w:color="auto"/>
                <w:left w:val="none" w:sz="0" w:space="0" w:color="auto"/>
                <w:bottom w:val="none" w:sz="0" w:space="0" w:color="auto"/>
                <w:right w:val="none" w:sz="0" w:space="0" w:color="auto"/>
              </w:divBdr>
            </w:div>
          </w:divsChild>
        </w:div>
        <w:div w:id="126434082">
          <w:marLeft w:val="0"/>
          <w:marRight w:val="0"/>
          <w:marTop w:val="165"/>
          <w:marBottom w:val="165"/>
          <w:divBdr>
            <w:top w:val="none" w:sz="0" w:space="0" w:color="auto"/>
            <w:left w:val="none" w:sz="0" w:space="0" w:color="auto"/>
            <w:bottom w:val="none" w:sz="0" w:space="0" w:color="auto"/>
            <w:right w:val="none" w:sz="0" w:space="0" w:color="auto"/>
          </w:divBdr>
          <w:divsChild>
            <w:div w:id="1694919951">
              <w:marLeft w:val="0"/>
              <w:marRight w:val="0"/>
              <w:marTop w:val="0"/>
              <w:marBottom w:val="0"/>
              <w:divBdr>
                <w:top w:val="none" w:sz="0" w:space="0" w:color="auto"/>
                <w:left w:val="none" w:sz="0" w:space="0" w:color="auto"/>
                <w:bottom w:val="none" w:sz="0" w:space="0" w:color="auto"/>
                <w:right w:val="none" w:sz="0" w:space="0" w:color="auto"/>
              </w:divBdr>
              <w:divsChild>
                <w:div w:id="1746572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78228887">
      <w:bodyDiv w:val="1"/>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653800590">
          <w:marLeft w:val="0"/>
          <w:marRight w:val="0"/>
          <w:marTop w:val="0"/>
          <w:marBottom w:val="0"/>
          <w:divBdr>
            <w:top w:val="none" w:sz="0" w:space="0" w:color="auto"/>
            <w:left w:val="none" w:sz="0" w:space="0" w:color="auto"/>
            <w:bottom w:val="none" w:sz="0" w:space="0" w:color="auto"/>
            <w:right w:val="none" w:sz="0" w:space="0" w:color="auto"/>
          </w:divBdr>
        </w:div>
        <w:div w:id="998536574">
          <w:marLeft w:val="0"/>
          <w:marRight w:val="0"/>
          <w:marTop w:val="0"/>
          <w:marBottom w:val="0"/>
          <w:divBdr>
            <w:top w:val="none" w:sz="0" w:space="0" w:color="auto"/>
            <w:left w:val="none" w:sz="0" w:space="0" w:color="auto"/>
            <w:bottom w:val="none" w:sz="0" w:space="0" w:color="auto"/>
            <w:right w:val="none" w:sz="0" w:space="0" w:color="auto"/>
          </w:divBdr>
        </w:div>
      </w:divsChild>
    </w:div>
    <w:div w:id="494615611">
      <w:bodyDiv w:val="1"/>
      <w:marLeft w:val="0"/>
      <w:marRight w:val="0"/>
      <w:marTop w:val="0"/>
      <w:marBottom w:val="0"/>
      <w:divBdr>
        <w:top w:val="none" w:sz="0" w:space="0" w:color="auto"/>
        <w:left w:val="none" w:sz="0" w:space="0" w:color="auto"/>
        <w:bottom w:val="none" w:sz="0" w:space="0" w:color="auto"/>
        <w:right w:val="none" w:sz="0" w:space="0" w:color="auto"/>
      </w:divBdr>
    </w:div>
    <w:div w:id="578445691">
      <w:bodyDiv w:val="1"/>
      <w:marLeft w:val="0"/>
      <w:marRight w:val="0"/>
      <w:marTop w:val="0"/>
      <w:marBottom w:val="0"/>
      <w:divBdr>
        <w:top w:val="none" w:sz="0" w:space="0" w:color="auto"/>
        <w:left w:val="none" w:sz="0" w:space="0" w:color="auto"/>
        <w:bottom w:val="none" w:sz="0" w:space="0" w:color="auto"/>
        <w:right w:val="none" w:sz="0" w:space="0" w:color="auto"/>
      </w:divBdr>
    </w:div>
    <w:div w:id="582689751">
      <w:bodyDiv w:val="1"/>
      <w:marLeft w:val="0"/>
      <w:marRight w:val="0"/>
      <w:marTop w:val="0"/>
      <w:marBottom w:val="0"/>
      <w:divBdr>
        <w:top w:val="none" w:sz="0" w:space="0" w:color="auto"/>
        <w:left w:val="none" w:sz="0" w:space="0" w:color="auto"/>
        <w:bottom w:val="none" w:sz="0" w:space="0" w:color="auto"/>
        <w:right w:val="none" w:sz="0" w:space="0" w:color="auto"/>
      </w:divBdr>
    </w:div>
    <w:div w:id="651755581">
      <w:bodyDiv w:val="1"/>
      <w:marLeft w:val="0"/>
      <w:marRight w:val="0"/>
      <w:marTop w:val="0"/>
      <w:marBottom w:val="0"/>
      <w:divBdr>
        <w:top w:val="none" w:sz="0" w:space="0" w:color="auto"/>
        <w:left w:val="none" w:sz="0" w:space="0" w:color="auto"/>
        <w:bottom w:val="none" w:sz="0" w:space="0" w:color="auto"/>
        <w:right w:val="none" w:sz="0" w:space="0" w:color="auto"/>
      </w:divBdr>
    </w:div>
    <w:div w:id="701059179">
      <w:bodyDiv w:val="1"/>
      <w:marLeft w:val="0"/>
      <w:marRight w:val="0"/>
      <w:marTop w:val="0"/>
      <w:marBottom w:val="0"/>
      <w:divBdr>
        <w:top w:val="none" w:sz="0" w:space="0" w:color="auto"/>
        <w:left w:val="none" w:sz="0" w:space="0" w:color="auto"/>
        <w:bottom w:val="none" w:sz="0" w:space="0" w:color="auto"/>
        <w:right w:val="none" w:sz="0" w:space="0" w:color="auto"/>
      </w:divBdr>
    </w:div>
    <w:div w:id="703167953">
      <w:bodyDiv w:val="1"/>
      <w:marLeft w:val="0"/>
      <w:marRight w:val="0"/>
      <w:marTop w:val="0"/>
      <w:marBottom w:val="0"/>
      <w:divBdr>
        <w:top w:val="none" w:sz="0" w:space="0" w:color="auto"/>
        <w:left w:val="none" w:sz="0" w:space="0" w:color="auto"/>
        <w:bottom w:val="none" w:sz="0" w:space="0" w:color="auto"/>
        <w:right w:val="none" w:sz="0" w:space="0" w:color="auto"/>
      </w:divBdr>
    </w:div>
    <w:div w:id="715465847">
      <w:bodyDiv w:val="1"/>
      <w:marLeft w:val="0"/>
      <w:marRight w:val="0"/>
      <w:marTop w:val="0"/>
      <w:marBottom w:val="0"/>
      <w:divBdr>
        <w:top w:val="none" w:sz="0" w:space="0" w:color="auto"/>
        <w:left w:val="none" w:sz="0" w:space="0" w:color="auto"/>
        <w:bottom w:val="none" w:sz="0" w:space="0" w:color="auto"/>
        <w:right w:val="none" w:sz="0" w:space="0" w:color="auto"/>
      </w:divBdr>
    </w:div>
    <w:div w:id="857356330">
      <w:bodyDiv w:val="1"/>
      <w:marLeft w:val="0"/>
      <w:marRight w:val="0"/>
      <w:marTop w:val="0"/>
      <w:marBottom w:val="0"/>
      <w:divBdr>
        <w:top w:val="none" w:sz="0" w:space="0" w:color="auto"/>
        <w:left w:val="none" w:sz="0" w:space="0" w:color="auto"/>
        <w:bottom w:val="none" w:sz="0" w:space="0" w:color="auto"/>
        <w:right w:val="none" w:sz="0" w:space="0" w:color="auto"/>
      </w:divBdr>
    </w:div>
    <w:div w:id="887109693">
      <w:bodyDiv w:val="1"/>
      <w:marLeft w:val="0"/>
      <w:marRight w:val="0"/>
      <w:marTop w:val="0"/>
      <w:marBottom w:val="0"/>
      <w:divBdr>
        <w:top w:val="none" w:sz="0" w:space="0" w:color="auto"/>
        <w:left w:val="none" w:sz="0" w:space="0" w:color="auto"/>
        <w:bottom w:val="none" w:sz="0" w:space="0" w:color="auto"/>
        <w:right w:val="none" w:sz="0" w:space="0" w:color="auto"/>
      </w:divBdr>
    </w:div>
    <w:div w:id="906720064">
      <w:bodyDiv w:val="1"/>
      <w:marLeft w:val="0"/>
      <w:marRight w:val="0"/>
      <w:marTop w:val="0"/>
      <w:marBottom w:val="0"/>
      <w:divBdr>
        <w:top w:val="none" w:sz="0" w:space="0" w:color="auto"/>
        <w:left w:val="none" w:sz="0" w:space="0" w:color="auto"/>
        <w:bottom w:val="none" w:sz="0" w:space="0" w:color="auto"/>
        <w:right w:val="none" w:sz="0" w:space="0" w:color="auto"/>
      </w:divBdr>
    </w:div>
    <w:div w:id="1015309330">
      <w:bodyDiv w:val="1"/>
      <w:marLeft w:val="0"/>
      <w:marRight w:val="0"/>
      <w:marTop w:val="0"/>
      <w:marBottom w:val="0"/>
      <w:divBdr>
        <w:top w:val="none" w:sz="0" w:space="0" w:color="auto"/>
        <w:left w:val="none" w:sz="0" w:space="0" w:color="auto"/>
        <w:bottom w:val="none" w:sz="0" w:space="0" w:color="auto"/>
        <w:right w:val="none" w:sz="0" w:space="0" w:color="auto"/>
      </w:divBdr>
    </w:div>
    <w:div w:id="1069613643">
      <w:bodyDiv w:val="1"/>
      <w:marLeft w:val="0"/>
      <w:marRight w:val="0"/>
      <w:marTop w:val="0"/>
      <w:marBottom w:val="0"/>
      <w:divBdr>
        <w:top w:val="none" w:sz="0" w:space="0" w:color="auto"/>
        <w:left w:val="none" w:sz="0" w:space="0" w:color="auto"/>
        <w:bottom w:val="none" w:sz="0" w:space="0" w:color="auto"/>
        <w:right w:val="none" w:sz="0" w:space="0" w:color="auto"/>
      </w:divBdr>
    </w:div>
    <w:div w:id="1087458612">
      <w:bodyDiv w:val="1"/>
      <w:marLeft w:val="0"/>
      <w:marRight w:val="0"/>
      <w:marTop w:val="0"/>
      <w:marBottom w:val="0"/>
      <w:divBdr>
        <w:top w:val="none" w:sz="0" w:space="0" w:color="auto"/>
        <w:left w:val="none" w:sz="0" w:space="0" w:color="auto"/>
        <w:bottom w:val="none" w:sz="0" w:space="0" w:color="auto"/>
        <w:right w:val="none" w:sz="0" w:space="0" w:color="auto"/>
      </w:divBdr>
    </w:div>
    <w:div w:id="1098253515">
      <w:bodyDiv w:val="1"/>
      <w:marLeft w:val="0"/>
      <w:marRight w:val="0"/>
      <w:marTop w:val="0"/>
      <w:marBottom w:val="0"/>
      <w:divBdr>
        <w:top w:val="none" w:sz="0" w:space="0" w:color="auto"/>
        <w:left w:val="none" w:sz="0" w:space="0" w:color="auto"/>
        <w:bottom w:val="none" w:sz="0" w:space="0" w:color="auto"/>
        <w:right w:val="none" w:sz="0" w:space="0" w:color="auto"/>
      </w:divBdr>
      <w:divsChild>
        <w:div w:id="1243291482">
          <w:marLeft w:val="0"/>
          <w:marRight w:val="0"/>
          <w:marTop w:val="0"/>
          <w:marBottom w:val="0"/>
          <w:divBdr>
            <w:top w:val="none" w:sz="0" w:space="0" w:color="auto"/>
            <w:left w:val="none" w:sz="0" w:space="0" w:color="auto"/>
            <w:bottom w:val="none" w:sz="0" w:space="0" w:color="auto"/>
            <w:right w:val="none" w:sz="0" w:space="0" w:color="auto"/>
          </w:divBdr>
        </w:div>
        <w:div w:id="202063504">
          <w:marLeft w:val="0"/>
          <w:marRight w:val="0"/>
          <w:marTop w:val="360"/>
          <w:marBottom w:val="105"/>
          <w:divBdr>
            <w:top w:val="none" w:sz="0" w:space="0" w:color="auto"/>
            <w:left w:val="none" w:sz="0" w:space="0" w:color="auto"/>
            <w:bottom w:val="none" w:sz="0" w:space="0" w:color="auto"/>
            <w:right w:val="none" w:sz="0" w:space="0" w:color="auto"/>
          </w:divBdr>
          <w:divsChild>
            <w:div w:id="12840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8722">
      <w:bodyDiv w:val="1"/>
      <w:marLeft w:val="0"/>
      <w:marRight w:val="0"/>
      <w:marTop w:val="0"/>
      <w:marBottom w:val="0"/>
      <w:divBdr>
        <w:top w:val="none" w:sz="0" w:space="0" w:color="auto"/>
        <w:left w:val="none" w:sz="0" w:space="0" w:color="auto"/>
        <w:bottom w:val="none" w:sz="0" w:space="0" w:color="auto"/>
        <w:right w:val="none" w:sz="0" w:space="0" w:color="auto"/>
      </w:divBdr>
    </w:div>
    <w:div w:id="1202859553">
      <w:bodyDiv w:val="1"/>
      <w:marLeft w:val="0"/>
      <w:marRight w:val="0"/>
      <w:marTop w:val="0"/>
      <w:marBottom w:val="0"/>
      <w:divBdr>
        <w:top w:val="none" w:sz="0" w:space="0" w:color="auto"/>
        <w:left w:val="none" w:sz="0" w:space="0" w:color="auto"/>
        <w:bottom w:val="none" w:sz="0" w:space="0" w:color="auto"/>
        <w:right w:val="none" w:sz="0" w:space="0" w:color="auto"/>
      </w:divBdr>
      <w:divsChild>
        <w:div w:id="1707557865">
          <w:marLeft w:val="0"/>
          <w:marRight w:val="0"/>
          <w:marTop w:val="0"/>
          <w:marBottom w:val="0"/>
          <w:divBdr>
            <w:top w:val="none" w:sz="0" w:space="0" w:color="auto"/>
            <w:left w:val="none" w:sz="0" w:space="0" w:color="auto"/>
            <w:bottom w:val="none" w:sz="0" w:space="0" w:color="auto"/>
            <w:right w:val="none" w:sz="0" w:space="0" w:color="auto"/>
          </w:divBdr>
        </w:div>
        <w:div w:id="1625578409">
          <w:marLeft w:val="0"/>
          <w:marRight w:val="0"/>
          <w:marTop w:val="0"/>
          <w:marBottom w:val="0"/>
          <w:divBdr>
            <w:top w:val="none" w:sz="0" w:space="0" w:color="auto"/>
            <w:left w:val="none" w:sz="0" w:space="0" w:color="auto"/>
            <w:bottom w:val="none" w:sz="0" w:space="0" w:color="auto"/>
            <w:right w:val="none" w:sz="0" w:space="0" w:color="auto"/>
          </w:divBdr>
        </w:div>
        <w:div w:id="262305802">
          <w:marLeft w:val="0"/>
          <w:marRight w:val="0"/>
          <w:marTop w:val="0"/>
          <w:marBottom w:val="0"/>
          <w:divBdr>
            <w:top w:val="none" w:sz="0" w:space="0" w:color="auto"/>
            <w:left w:val="none" w:sz="0" w:space="0" w:color="auto"/>
            <w:bottom w:val="none" w:sz="0" w:space="0" w:color="auto"/>
            <w:right w:val="none" w:sz="0" w:space="0" w:color="auto"/>
          </w:divBdr>
        </w:div>
      </w:divsChild>
    </w:div>
    <w:div w:id="1310398989">
      <w:bodyDiv w:val="1"/>
      <w:marLeft w:val="0"/>
      <w:marRight w:val="0"/>
      <w:marTop w:val="0"/>
      <w:marBottom w:val="0"/>
      <w:divBdr>
        <w:top w:val="none" w:sz="0" w:space="0" w:color="auto"/>
        <w:left w:val="none" w:sz="0" w:space="0" w:color="auto"/>
        <w:bottom w:val="none" w:sz="0" w:space="0" w:color="auto"/>
        <w:right w:val="none" w:sz="0" w:space="0" w:color="auto"/>
      </w:divBdr>
    </w:div>
    <w:div w:id="1315720854">
      <w:bodyDiv w:val="1"/>
      <w:marLeft w:val="0"/>
      <w:marRight w:val="0"/>
      <w:marTop w:val="0"/>
      <w:marBottom w:val="0"/>
      <w:divBdr>
        <w:top w:val="none" w:sz="0" w:space="0" w:color="auto"/>
        <w:left w:val="none" w:sz="0" w:space="0" w:color="auto"/>
        <w:bottom w:val="none" w:sz="0" w:space="0" w:color="auto"/>
        <w:right w:val="none" w:sz="0" w:space="0" w:color="auto"/>
      </w:divBdr>
    </w:div>
    <w:div w:id="1393576410">
      <w:bodyDiv w:val="1"/>
      <w:marLeft w:val="0"/>
      <w:marRight w:val="0"/>
      <w:marTop w:val="0"/>
      <w:marBottom w:val="0"/>
      <w:divBdr>
        <w:top w:val="none" w:sz="0" w:space="0" w:color="auto"/>
        <w:left w:val="none" w:sz="0" w:space="0" w:color="auto"/>
        <w:bottom w:val="none" w:sz="0" w:space="0" w:color="auto"/>
        <w:right w:val="none" w:sz="0" w:space="0" w:color="auto"/>
      </w:divBdr>
    </w:div>
    <w:div w:id="1396665597">
      <w:bodyDiv w:val="1"/>
      <w:marLeft w:val="0"/>
      <w:marRight w:val="0"/>
      <w:marTop w:val="0"/>
      <w:marBottom w:val="0"/>
      <w:divBdr>
        <w:top w:val="none" w:sz="0" w:space="0" w:color="auto"/>
        <w:left w:val="none" w:sz="0" w:space="0" w:color="auto"/>
        <w:bottom w:val="none" w:sz="0" w:space="0" w:color="auto"/>
        <w:right w:val="none" w:sz="0" w:space="0" w:color="auto"/>
      </w:divBdr>
    </w:div>
    <w:div w:id="1421560360">
      <w:bodyDiv w:val="1"/>
      <w:marLeft w:val="0"/>
      <w:marRight w:val="0"/>
      <w:marTop w:val="0"/>
      <w:marBottom w:val="0"/>
      <w:divBdr>
        <w:top w:val="none" w:sz="0" w:space="0" w:color="auto"/>
        <w:left w:val="none" w:sz="0" w:space="0" w:color="auto"/>
        <w:bottom w:val="none" w:sz="0" w:space="0" w:color="auto"/>
        <w:right w:val="none" w:sz="0" w:space="0" w:color="auto"/>
      </w:divBdr>
    </w:div>
    <w:div w:id="1469517327">
      <w:bodyDiv w:val="1"/>
      <w:marLeft w:val="0"/>
      <w:marRight w:val="0"/>
      <w:marTop w:val="0"/>
      <w:marBottom w:val="0"/>
      <w:divBdr>
        <w:top w:val="none" w:sz="0" w:space="0" w:color="auto"/>
        <w:left w:val="none" w:sz="0" w:space="0" w:color="auto"/>
        <w:bottom w:val="none" w:sz="0" w:space="0" w:color="auto"/>
        <w:right w:val="none" w:sz="0" w:space="0" w:color="auto"/>
      </w:divBdr>
      <w:divsChild>
        <w:div w:id="1402144076">
          <w:marLeft w:val="0"/>
          <w:marRight w:val="0"/>
          <w:marTop w:val="0"/>
          <w:marBottom w:val="0"/>
          <w:divBdr>
            <w:top w:val="none" w:sz="0" w:space="0" w:color="auto"/>
            <w:left w:val="none" w:sz="0" w:space="0" w:color="auto"/>
            <w:bottom w:val="none" w:sz="0" w:space="0" w:color="auto"/>
            <w:right w:val="none" w:sz="0" w:space="0" w:color="auto"/>
          </w:divBdr>
        </w:div>
        <w:div w:id="932976190">
          <w:marLeft w:val="0"/>
          <w:marRight w:val="0"/>
          <w:marTop w:val="0"/>
          <w:marBottom w:val="0"/>
          <w:divBdr>
            <w:top w:val="none" w:sz="0" w:space="0" w:color="auto"/>
            <w:left w:val="none" w:sz="0" w:space="0" w:color="auto"/>
            <w:bottom w:val="none" w:sz="0" w:space="0" w:color="auto"/>
            <w:right w:val="none" w:sz="0" w:space="0" w:color="auto"/>
          </w:divBdr>
        </w:div>
        <w:div w:id="1443960495">
          <w:marLeft w:val="0"/>
          <w:marRight w:val="0"/>
          <w:marTop w:val="0"/>
          <w:marBottom w:val="0"/>
          <w:divBdr>
            <w:top w:val="none" w:sz="0" w:space="0" w:color="auto"/>
            <w:left w:val="none" w:sz="0" w:space="0" w:color="auto"/>
            <w:bottom w:val="none" w:sz="0" w:space="0" w:color="auto"/>
            <w:right w:val="none" w:sz="0" w:space="0" w:color="auto"/>
          </w:divBdr>
        </w:div>
      </w:divsChild>
    </w:div>
    <w:div w:id="1539977511">
      <w:bodyDiv w:val="1"/>
      <w:marLeft w:val="0"/>
      <w:marRight w:val="0"/>
      <w:marTop w:val="0"/>
      <w:marBottom w:val="0"/>
      <w:divBdr>
        <w:top w:val="none" w:sz="0" w:space="0" w:color="auto"/>
        <w:left w:val="none" w:sz="0" w:space="0" w:color="auto"/>
        <w:bottom w:val="none" w:sz="0" w:space="0" w:color="auto"/>
        <w:right w:val="none" w:sz="0" w:space="0" w:color="auto"/>
      </w:divBdr>
    </w:div>
    <w:div w:id="1540359837">
      <w:bodyDiv w:val="1"/>
      <w:marLeft w:val="0"/>
      <w:marRight w:val="0"/>
      <w:marTop w:val="0"/>
      <w:marBottom w:val="0"/>
      <w:divBdr>
        <w:top w:val="none" w:sz="0" w:space="0" w:color="auto"/>
        <w:left w:val="none" w:sz="0" w:space="0" w:color="auto"/>
        <w:bottom w:val="none" w:sz="0" w:space="0" w:color="auto"/>
        <w:right w:val="none" w:sz="0" w:space="0" w:color="auto"/>
      </w:divBdr>
    </w:div>
    <w:div w:id="1559047915">
      <w:bodyDiv w:val="1"/>
      <w:marLeft w:val="0"/>
      <w:marRight w:val="0"/>
      <w:marTop w:val="0"/>
      <w:marBottom w:val="0"/>
      <w:divBdr>
        <w:top w:val="none" w:sz="0" w:space="0" w:color="auto"/>
        <w:left w:val="none" w:sz="0" w:space="0" w:color="auto"/>
        <w:bottom w:val="none" w:sz="0" w:space="0" w:color="auto"/>
        <w:right w:val="none" w:sz="0" w:space="0" w:color="auto"/>
      </w:divBdr>
    </w:div>
    <w:div w:id="1564174052">
      <w:bodyDiv w:val="1"/>
      <w:marLeft w:val="0"/>
      <w:marRight w:val="0"/>
      <w:marTop w:val="0"/>
      <w:marBottom w:val="0"/>
      <w:divBdr>
        <w:top w:val="none" w:sz="0" w:space="0" w:color="auto"/>
        <w:left w:val="none" w:sz="0" w:space="0" w:color="auto"/>
        <w:bottom w:val="none" w:sz="0" w:space="0" w:color="auto"/>
        <w:right w:val="none" w:sz="0" w:space="0" w:color="auto"/>
      </w:divBdr>
    </w:div>
    <w:div w:id="1565529731">
      <w:bodyDiv w:val="1"/>
      <w:marLeft w:val="0"/>
      <w:marRight w:val="0"/>
      <w:marTop w:val="0"/>
      <w:marBottom w:val="0"/>
      <w:divBdr>
        <w:top w:val="none" w:sz="0" w:space="0" w:color="auto"/>
        <w:left w:val="none" w:sz="0" w:space="0" w:color="auto"/>
        <w:bottom w:val="none" w:sz="0" w:space="0" w:color="auto"/>
        <w:right w:val="none" w:sz="0" w:space="0" w:color="auto"/>
      </w:divBdr>
    </w:div>
    <w:div w:id="1651906231">
      <w:bodyDiv w:val="1"/>
      <w:marLeft w:val="0"/>
      <w:marRight w:val="0"/>
      <w:marTop w:val="0"/>
      <w:marBottom w:val="0"/>
      <w:divBdr>
        <w:top w:val="none" w:sz="0" w:space="0" w:color="auto"/>
        <w:left w:val="none" w:sz="0" w:space="0" w:color="auto"/>
        <w:bottom w:val="none" w:sz="0" w:space="0" w:color="auto"/>
        <w:right w:val="none" w:sz="0" w:space="0" w:color="auto"/>
      </w:divBdr>
    </w:div>
    <w:div w:id="1696804958">
      <w:bodyDiv w:val="1"/>
      <w:marLeft w:val="0"/>
      <w:marRight w:val="0"/>
      <w:marTop w:val="0"/>
      <w:marBottom w:val="0"/>
      <w:divBdr>
        <w:top w:val="none" w:sz="0" w:space="0" w:color="auto"/>
        <w:left w:val="none" w:sz="0" w:space="0" w:color="auto"/>
        <w:bottom w:val="none" w:sz="0" w:space="0" w:color="auto"/>
        <w:right w:val="none" w:sz="0" w:space="0" w:color="auto"/>
      </w:divBdr>
    </w:div>
    <w:div w:id="1729381965">
      <w:bodyDiv w:val="1"/>
      <w:marLeft w:val="0"/>
      <w:marRight w:val="0"/>
      <w:marTop w:val="0"/>
      <w:marBottom w:val="0"/>
      <w:divBdr>
        <w:top w:val="none" w:sz="0" w:space="0" w:color="auto"/>
        <w:left w:val="none" w:sz="0" w:space="0" w:color="auto"/>
        <w:bottom w:val="none" w:sz="0" w:space="0" w:color="auto"/>
        <w:right w:val="none" w:sz="0" w:space="0" w:color="auto"/>
      </w:divBdr>
    </w:div>
    <w:div w:id="1749379507">
      <w:bodyDiv w:val="1"/>
      <w:marLeft w:val="0"/>
      <w:marRight w:val="0"/>
      <w:marTop w:val="0"/>
      <w:marBottom w:val="0"/>
      <w:divBdr>
        <w:top w:val="none" w:sz="0" w:space="0" w:color="auto"/>
        <w:left w:val="none" w:sz="0" w:space="0" w:color="auto"/>
        <w:bottom w:val="none" w:sz="0" w:space="0" w:color="auto"/>
        <w:right w:val="none" w:sz="0" w:space="0" w:color="auto"/>
      </w:divBdr>
      <w:divsChild>
        <w:div w:id="112596315">
          <w:marLeft w:val="0"/>
          <w:marRight w:val="0"/>
          <w:marTop w:val="0"/>
          <w:marBottom w:val="0"/>
          <w:divBdr>
            <w:top w:val="none" w:sz="0" w:space="0" w:color="auto"/>
            <w:left w:val="none" w:sz="0" w:space="0" w:color="auto"/>
            <w:bottom w:val="none" w:sz="0" w:space="0" w:color="auto"/>
            <w:right w:val="none" w:sz="0" w:space="0" w:color="auto"/>
          </w:divBdr>
        </w:div>
        <w:div w:id="2098017146">
          <w:marLeft w:val="0"/>
          <w:marRight w:val="0"/>
          <w:marTop w:val="360"/>
          <w:marBottom w:val="105"/>
          <w:divBdr>
            <w:top w:val="none" w:sz="0" w:space="0" w:color="auto"/>
            <w:left w:val="none" w:sz="0" w:space="0" w:color="auto"/>
            <w:bottom w:val="none" w:sz="0" w:space="0" w:color="auto"/>
            <w:right w:val="none" w:sz="0" w:space="0" w:color="auto"/>
          </w:divBdr>
          <w:divsChild>
            <w:div w:id="116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8111">
      <w:bodyDiv w:val="1"/>
      <w:marLeft w:val="0"/>
      <w:marRight w:val="0"/>
      <w:marTop w:val="0"/>
      <w:marBottom w:val="0"/>
      <w:divBdr>
        <w:top w:val="none" w:sz="0" w:space="0" w:color="auto"/>
        <w:left w:val="none" w:sz="0" w:space="0" w:color="auto"/>
        <w:bottom w:val="none" w:sz="0" w:space="0" w:color="auto"/>
        <w:right w:val="none" w:sz="0" w:space="0" w:color="auto"/>
      </w:divBdr>
    </w:div>
    <w:div w:id="1809978686">
      <w:bodyDiv w:val="1"/>
      <w:marLeft w:val="0"/>
      <w:marRight w:val="0"/>
      <w:marTop w:val="0"/>
      <w:marBottom w:val="0"/>
      <w:divBdr>
        <w:top w:val="none" w:sz="0" w:space="0" w:color="auto"/>
        <w:left w:val="none" w:sz="0" w:space="0" w:color="auto"/>
        <w:bottom w:val="none" w:sz="0" w:space="0" w:color="auto"/>
        <w:right w:val="none" w:sz="0" w:space="0" w:color="auto"/>
      </w:divBdr>
    </w:div>
    <w:div w:id="1873955110">
      <w:bodyDiv w:val="1"/>
      <w:marLeft w:val="0"/>
      <w:marRight w:val="0"/>
      <w:marTop w:val="0"/>
      <w:marBottom w:val="0"/>
      <w:divBdr>
        <w:top w:val="none" w:sz="0" w:space="0" w:color="auto"/>
        <w:left w:val="none" w:sz="0" w:space="0" w:color="auto"/>
        <w:bottom w:val="none" w:sz="0" w:space="0" w:color="auto"/>
        <w:right w:val="none" w:sz="0" w:space="0" w:color="auto"/>
      </w:divBdr>
    </w:div>
    <w:div w:id="2008822761">
      <w:bodyDiv w:val="1"/>
      <w:marLeft w:val="0"/>
      <w:marRight w:val="0"/>
      <w:marTop w:val="0"/>
      <w:marBottom w:val="0"/>
      <w:divBdr>
        <w:top w:val="none" w:sz="0" w:space="0" w:color="auto"/>
        <w:left w:val="none" w:sz="0" w:space="0" w:color="auto"/>
        <w:bottom w:val="none" w:sz="0" w:space="0" w:color="auto"/>
        <w:right w:val="none" w:sz="0" w:space="0" w:color="auto"/>
      </w:divBdr>
    </w:div>
    <w:div w:id="2009164164">
      <w:bodyDiv w:val="1"/>
      <w:marLeft w:val="0"/>
      <w:marRight w:val="0"/>
      <w:marTop w:val="0"/>
      <w:marBottom w:val="0"/>
      <w:divBdr>
        <w:top w:val="none" w:sz="0" w:space="0" w:color="auto"/>
        <w:left w:val="none" w:sz="0" w:space="0" w:color="auto"/>
        <w:bottom w:val="none" w:sz="0" w:space="0" w:color="auto"/>
        <w:right w:val="none" w:sz="0" w:space="0" w:color="auto"/>
      </w:divBdr>
    </w:div>
    <w:div w:id="2081321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store.steampowered.com/about/" TargetMode="External"/><Relationship Id="rId14" Type="http://schemas.openxmlformats.org/officeDocument/2006/relationships/hyperlink" Target="https://store.steampowered.com/app/622440/Pandemic_The_Board_Game/" TargetMode="External"/><Relationship Id="rId15" Type="http://schemas.openxmlformats.org/officeDocument/2006/relationships/hyperlink" Target="mailto:access@brandeis.edu" TargetMode="External"/><Relationship Id="rId16" Type="http://schemas.openxmlformats.org/officeDocument/2006/relationships/hyperlink" Target="http://www.brandeis.edu/studentlife/sdc/ai" TargetMode="External"/><Relationship Id="rId17" Type="http://schemas.openxmlformats.org/officeDocument/2006/relationships/hyperlink" Target="https://www.newyorker.com/magazine/2020/04/06/pandemics-and-the-shape-of-human-history" TargetMode="External"/><Relationship Id="rId18" Type="http://schemas.openxmlformats.org/officeDocument/2006/relationships/hyperlink" Target="https://www.npr.org/sections/deceptivecadence/2020/04/13/827990753/when-pandemics-arise-composers-carry-on?utm_source=npr_newsletter&amp;utm_medium=email&amp;utm_content=20200413&amp;utm_term=4517913&amp;utm_campaign=news&amp;utm_id=2475920&amp;orgid=330" TargetMode="External"/><Relationship Id="rId19" Type="http://schemas.openxmlformats.org/officeDocument/2006/relationships/hyperlink" Target="https://www.newyorker.com/magazine/1997/09/29/the-dead-zone" TargetMode="External"/><Relationship Id="rId50" Type="http://schemas.openxmlformats.org/officeDocument/2006/relationships/hyperlink" Target="https://www.tandfonline.com/toc/rgph20/current" TargetMode="External"/><Relationship Id="rId51" Type="http://schemas.openxmlformats.org/officeDocument/2006/relationships/hyperlink" Target="https://www.healthaffairs.org/topic/69"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www.ncbi.nlm.nih.gov/pmc/articles/PMC2690128/" TargetMode="External"/><Relationship Id="rId41" Type="http://schemas.openxmlformats.org/officeDocument/2006/relationships/hyperlink" Target="https://jhupbooks.press.jhu.edu/title/quarantine" TargetMode="External"/><Relationship Id="rId42" Type="http://schemas.openxmlformats.org/officeDocument/2006/relationships/hyperlink" Target="https://www.thinkglobalhealth.org/article/world-health-organization-and-pandemic-politics?utm_source=globalhealthupdate&amp;utm_medium=email&amp;utm_campaign=GlobalHealthUpdate2020July28&amp;utm_term=GlobalHealthUpdate" TargetMode="External"/><Relationship Id="rId43" Type="http://schemas.openxmlformats.org/officeDocument/2006/relationships/hyperlink" Target="https://www.theatlantic.com/ideas/archive/2020/05/whats-south-koreas-secret/611215/" TargetMode="External"/><Relationship Id="rId44" Type="http://schemas.openxmlformats.org/officeDocument/2006/relationships/hyperlink" Target="https://www.cnbc.com/2020/07/15/how-taiwan-beat-the-coronavirus.html" TargetMode="External"/><Relationship Id="rId45" Type="http://schemas.openxmlformats.org/officeDocument/2006/relationships/hyperlink" Target="http://www.pbs.org/wgbh/frontline/film/outbreak/" TargetMode="External"/><Relationship Id="rId46" Type="http://schemas.openxmlformats.org/officeDocument/2006/relationships/hyperlink" Target="file://localhost/Users/euretsky/Library/Mobile%20Documents/com~apple~CloudDocs/Brandeis/Courses/Global%20Pandemic%20Course/pandemic_rules.pdf" TargetMode="External"/><Relationship Id="rId47" Type="http://schemas.openxmlformats.org/officeDocument/2006/relationships/hyperlink" Target="https://www.globalhealthnow.org/" TargetMode="External"/><Relationship Id="rId48" Type="http://schemas.openxmlformats.org/officeDocument/2006/relationships/hyperlink" Target="https://www.csis.org/podcasts/take-directed" TargetMode="External"/><Relationship Id="rId49" Type="http://schemas.openxmlformats.org/officeDocument/2006/relationships/hyperlink" Target="http://www.thelancet.com/global-healt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randeis.zoom.us/j/95824909450" TargetMode="External"/><Relationship Id="rId9" Type="http://schemas.openxmlformats.org/officeDocument/2006/relationships/hyperlink" Target="mailto:euretsky@brandeis.edu" TargetMode="External"/><Relationship Id="rId30" Type="http://schemas.openxmlformats.org/officeDocument/2006/relationships/hyperlink" Target="https://www.npr.org/sections/goatsandsoda/2020/02/05/802938289/new-coronavirus-wont-be-the-last-outbreak-to-move-from-animal-to-human" TargetMode="External"/><Relationship Id="rId31" Type="http://schemas.openxmlformats.org/officeDocument/2006/relationships/hyperlink" Target="https://cambridge.org/core/journals/african-studies-review/article/international-political-economy-and-the-2014-west-african-ebola-outbreak/E4A8086630EFDF2BD3D905B430AFC713" TargetMode="External"/><Relationship Id="rId32" Type="http://schemas.openxmlformats.org/officeDocument/2006/relationships/hyperlink" Target="http://bostonreview.net/science-nature/alex-de-waal-new-pathogen-old-politics" TargetMode="External"/><Relationship Id="rId33" Type="http://schemas.openxmlformats.org/officeDocument/2006/relationships/hyperlink" Target="http://www.humanosphere.org/podcasts/2014/09/how-the-aid-and-development-industry-helped-cause-africas-ebola-outbreak/" TargetMode="External"/><Relationship Id="rId34" Type="http://schemas.openxmlformats.org/officeDocument/2006/relationships/hyperlink" Target="https://www.nytimes.com/2020/01/01/opinion/china-swine-fever.html" TargetMode="External"/><Relationship Id="rId35" Type="http://schemas.openxmlformats.org/officeDocument/2006/relationships/hyperlink" Target="https://www.nytimes.com/2020/05/06/opinion/coronavirus-health-care-market.html" TargetMode="External"/><Relationship Id="rId36" Type="http://schemas.openxmlformats.org/officeDocument/2006/relationships/hyperlink" Target="https://www.nytimes.com/2020/04/06/opinion/coronavirus-testing.html" TargetMode="External"/><Relationship Id="rId37" Type="http://schemas.openxmlformats.org/officeDocument/2006/relationships/hyperlink" Target="https://foreignaffairs.house.gov/hearings?ID=41B2E5E9-E5F8-4869-94F0-019DB3DFD037" TargetMode="External"/><Relationship Id="rId38" Type="http://schemas.openxmlformats.org/officeDocument/2006/relationships/hyperlink" Target="https://www.sciencedirect.com/science/article/pii/S0277953607002237" TargetMode="External"/><Relationship Id="rId39" Type="http://schemas.openxmlformats.org/officeDocument/2006/relationships/hyperlink" Target="https://www.ucpress.edu/book/9780520248397/aids-and-accusation" TargetMode="External"/><Relationship Id="rId20" Type="http://schemas.openxmlformats.org/officeDocument/2006/relationships/hyperlink" Target="https://www.npr.org/sections/goatsandsoda/2020/02/03/802392420/why-the-response-to-the-new-coronavirus-has-been-so-aggressive" TargetMode="External"/><Relationship Id="rId21" Type="http://schemas.openxmlformats.org/officeDocument/2006/relationships/hyperlink" Target="https://www.washingtonpost.com/politics/2020/01/27/is-china-ready-this-major-global-health-challenge/" TargetMode="External"/><Relationship Id="rId22" Type="http://schemas.openxmlformats.org/officeDocument/2006/relationships/hyperlink" Target="https://www.latimes.com/opinion/story/2020-01-31/coronavirus-china-quarantine-world-health-organization" TargetMode="External"/><Relationship Id="rId23" Type="http://schemas.openxmlformats.org/officeDocument/2006/relationships/hyperlink" Target="https://culanth.org/fieldsights/missing-the-revolution-with-covid-19-on-hindsight-and-ethnographic-expertise" TargetMode="External"/><Relationship Id="rId24" Type="http://schemas.openxmlformats.org/officeDocument/2006/relationships/hyperlink" Target="https://www.nytimes.com/2020/01/28/opinion/coronavirus-prevention-tips.html?smid=nytcore-ios-share" TargetMode="External"/><Relationship Id="rId25" Type="http://schemas.openxmlformats.org/officeDocument/2006/relationships/hyperlink" Target="https://www.researchgate.net/profile/Andrew_Lakoff/publication/281114115_Global_Health_Security_and_the_Pathogenic_Imaginary/links/55d6ba4408aec156b9a87102/Global-Health-Security-and-the-Pathogenic-Imaginary.pdf" TargetMode="External"/><Relationship Id="rId26" Type="http://schemas.openxmlformats.org/officeDocument/2006/relationships/hyperlink" Target="https://www.washingtonpost.com/opinions/2020/02/28/us-china-collaboration-health-collapsed-under-trump-this-is-cost/" TargetMode="External"/><Relationship Id="rId27" Type="http://schemas.openxmlformats.org/officeDocument/2006/relationships/hyperlink" Target="http://somatosphere.net/forumpost/wild-meat-markets/" TargetMode="External"/><Relationship Id="rId28" Type="http://schemas.openxmlformats.org/officeDocument/2006/relationships/hyperlink" Target="http://somatosphere.net/author/tamara-giles-vernick/" TargetMode="External"/><Relationship Id="rId29" Type="http://schemas.openxmlformats.org/officeDocument/2006/relationships/hyperlink" Target="https://www.jstor.org/stable/3567670" TargetMode="External"/><Relationship Id="rId10" Type="http://schemas.openxmlformats.org/officeDocument/2006/relationships/hyperlink" Target="mailto:tiffanyk@brandeis.edu" TargetMode="External"/><Relationship Id="rId11" Type="http://schemas.openxmlformats.org/officeDocument/2006/relationships/hyperlink" Target="file:///C:\Users\mary-annwinkelmes\Desktop\MAW%20files\Brandeis\Accessibility\LATTE" TargetMode="External"/><Relationship Id="rId12" Type="http://schemas.openxmlformats.org/officeDocument/2006/relationships/hyperlink" Target="http://latte.brande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FAF74D-105F-D140-AA24-3C45C099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7030</Words>
  <Characters>42605</Characters>
  <Application>Microsoft Macintosh Word</Application>
  <DocSecurity>0</DocSecurity>
  <Lines>687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Elanah Uretsky</dc:creator>
  <cp:keywords/>
  <dc:description/>
  <cp:lastModifiedBy>Microsoft Office User</cp:lastModifiedBy>
  <cp:revision>2</cp:revision>
  <cp:lastPrinted>2020-06-25T14:17:00Z</cp:lastPrinted>
  <dcterms:created xsi:type="dcterms:W3CDTF">2021-04-29T12:30:00Z</dcterms:created>
  <dcterms:modified xsi:type="dcterms:W3CDTF">2021-04-29T12:30:00Z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